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B9A7" w14:textId="3DDA7D3A" w:rsidR="008359C3" w:rsidRDefault="008359C3" w:rsidP="00D81653">
      <w:pPr>
        <w:spacing w:after="400" w:line="240" w:lineRule="auto"/>
        <w:rPr>
          <w:rFonts w:ascii="Aptos" w:eastAsia="Times New Roman" w:hAnsi="Aptos" w:cstheme="minorHAnsi"/>
          <w:b/>
          <w:bCs/>
          <w:sz w:val="28"/>
          <w:szCs w:val="28"/>
          <w:lang w:eastAsia="en-GB"/>
        </w:rPr>
      </w:pPr>
      <w:r>
        <w:rPr>
          <w:rFonts w:ascii="Aptos" w:eastAsia="Times New Roman" w:hAnsi="Aptos" w:cstheme="minorHAnsi"/>
          <w:b/>
          <w:bCs/>
          <w:sz w:val="28"/>
          <w:szCs w:val="28"/>
          <w:lang w:eastAsia="en-GB"/>
        </w:rPr>
        <w:t>Kingston Reading Room, Charity 300882</w:t>
      </w:r>
    </w:p>
    <w:p w14:paraId="1494565B" w14:textId="3F3A56A4" w:rsidR="00D81653" w:rsidRDefault="00D81653" w:rsidP="00D81653">
      <w:pPr>
        <w:spacing w:after="400" w:line="240" w:lineRule="auto"/>
        <w:rPr>
          <w:rFonts w:ascii="Aptos" w:eastAsia="Times New Roman" w:hAnsi="Aptos" w:cstheme="minorHAnsi"/>
          <w:b/>
          <w:bCs/>
          <w:sz w:val="28"/>
          <w:szCs w:val="28"/>
          <w:lang w:eastAsia="en-GB"/>
        </w:rPr>
      </w:pPr>
      <w:r w:rsidRPr="006E3B09">
        <w:rPr>
          <w:rFonts w:ascii="Aptos" w:eastAsia="Times New Roman" w:hAnsi="Aptos" w:cstheme="minorHAnsi"/>
          <w:b/>
          <w:bCs/>
          <w:sz w:val="28"/>
          <w:szCs w:val="28"/>
          <w:lang w:eastAsia="en-GB"/>
        </w:rPr>
        <w:t xml:space="preserve">Minutes of </w:t>
      </w:r>
      <w:r w:rsidR="001A347C">
        <w:rPr>
          <w:rFonts w:ascii="Aptos" w:eastAsia="Times New Roman" w:hAnsi="Aptos" w:cstheme="minorHAnsi"/>
          <w:b/>
          <w:bCs/>
          <w:sz w:val="28"/>
          <w:szCs w:val="28"/>
          <w:lang w:eastAsia="en-GB"/>
        </w:rPr>
        <w:t>Annual General Meeting 20.05.2025</w:t>
      </w:r>
    </w:p>
    <w:tbl>
      <w:tblPr>
        <w:tblW w:w="912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7561"/>
      </w:tblGrid>
      <w:tr w:rsidR="00D81653" w:rsidRPr="006E3B09" w14:paraId="25E62C32" w14:textId="77777777" w:rsidTr="00866AE3">
        <w:trPr>
          <w:trHeight w:val="631"/>
        </w:trPr>
        <w:tc>
          <w:tcPr>
            <w:tcW w:w="1560" w:type="dxa"/>
            <w:hideMark/>
          </w:tcPr>
          <w:p w14:paraId="19C19822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Location:</w:t>
            </w:r>
          </w:p>
        </w:tc>
        <w:tc>
          <w:tcPr>
            <w:tcW w:w="7561" w:type="dxa"/>
            <w:hideMark/>
          </w:tcPr>
          <w:p w14:paraId="32F6173C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KRR</w:t>
            </w:r>
          </w:p>
        </w:tc>
      </w:tr>
      <w:tr w:rsidR="00D81653" w:rsidRPr="006E3B09" w14:paraId="2FF19F59" w14:textId="77777777" w:rsidTr="00866AE3">
        <w:trPr>
          <w:trHeight w:val="619"/>
        </w:trPr>
        <w:tc>
          <w:tcPr>
            <w:tcW w:w="1560" w:type="dxa"/>
            <w:hideMark/>
          </w:tcPr>
          <w:p w14:paraId="0A3A3403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Date:</w:t>
            </w:r>
          </w:p>
        </w:tc>
        <w:tc>
          <w:tcPr>
            <w:tcW w:w="7561" w:type="dxa"/>
            <w:hideMark/>
          </w:tcPr>
          <w:p w14:paraId="75EA1341" w14:textId="37E74394" w:rsidR="00D81653" w:rsidRPr="006E3B09" w:rsidRDefault="0099583D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Tuesday, 20</w:t>
            </w:r>
            <w:r w:rsidRPr="0099583D">
              <w:rPr>
                <w:rFonts w:ascii="Aptos" w:eastAsia="Times New Roman" w:hAnsi="Aptos" w:cstheme="minorHAnsi"/>
                <w:b/>
                <w:bCs/>
                <w:sz w:val="28"/>
                <w:szCs w:val="28"/>
                <w:vertAlign w:val="superscript"/>
                <w:lang w:eastAsia="en-GB"/>
              </w:rPr>
              <w:t>th</w:t>
            </w: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 May 2025 </w:t>
            </w:r>
            <w:r w:rsidR="001A347C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 </w:t>
            </w:r>
          </w:p>
        </w:tc>
      </w:tr>
      <w:tr w:rsidR="00D81653" w:rsidRPr="006E3B09" w14:paraId="0B25A687" w14:textId="77777777" w:rsidTr="00866AE3">
        <w:trPr>
          <w:trHeight w:val="631"/>
        </w:trPr>
        <w:tc>
          <w:tcPr>
            <w:tcW w:w="1560" w:type="dxa"/>
            <w:hideMark/>
          </w:tcPr>
          <w:p w14:paraId="637AE130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Time:</w:t>
            </w:r>
          </w:p>
          <w:p w14:paraId="7C1DCFB1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</w:p>
          <w:p w14:paraId="1EB5B0AA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Present:</w:t>
            </w:r>
          </w:p>
        </w:tc>
        <w:tc>
          <w:tcPr>
            <w:tcW w:w="7561" w:type="dxa"/>
            <w:hideMark/>
          </w:tcPr>
          <w:p w14:paraId="3B472ADF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19:00</w:t>
            </w:r>
          </w:p>
          <w:p w14:paraId="344480EF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</w:p>
          <w:p w14:paraId="43131516" w14:textId="77777777" w:rsidR="00D81653" w:rsidRPr="006E3B09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Committee Members:</w:t>
            </w:r>
          </w:p>
          <w:p w14:paraId="4E1CB2AD" w14:textId="247601D1" w:rsidR="00D81653" w:rsidRDefault="00D8165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Juliet Manners</w:t>
            </w: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, Chair</w:t>
            </w: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 &amp; Secretary</w:t>
            </w:r>
            <w:r w:rsidRPr="006E3B09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; Alan Coleman-Smith, Treasurer; </w:t>
            </w:r>
            <w:r w:rsidR="0007334A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Benjamin Russell, </w:t>
            </w:r>
            <w:r w:rsidR="00B43704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Booking </w:t>
            </w:r>
            <w:r w:rsidR="0007334A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Secretary</w:t>
            </w:r>
            <w:r w:rsidR="008F7C40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, </w:t>
            </w: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Jenny Kinder, Guy Walker</w:t>
            </w:r>
            <w:r w:rsidR="008F7C40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 xml:space="preserve">, Daniel Wildin, </w:t>
            </w:r>
            <w:r w:rsidR="003B2EDE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Sarah Banham</w:t>
            </w:r>
            <w:r w:rsidR="001E4AB6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, Tina Mears</w:t>
            </w:r>
            <w:r w:rsidR="00C678FF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, Pauline Deschamps</w:t>
            </w:r>
            <w:r w:rsidR="008359C3"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.</w:t>
            </w:r>
          </w:p>
          <w:p w14:paraId="3DFF6DD7" w14:textId="77777777" w:rsidR="00D81653" w:rsidRPr="006E3B09" w:rsidRDefault="00D81653" w:rsidP="003B2EDE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</w:p>
        </w:tc>
      </w:tr>
      <w:tr w:rsidR="008359C3" w:rsidRPr="006E3B09" w14:paraId="50792F2E" w14:textId="77777777" w:rsidTr="00866AE3">
        <w:trPr>
          <w:trHeight w:val="631"/>
        </w:trPr>
        <w:tc>
          <w:tcPr>
            <w:tcW w:w="1560" w:type="dxa"/>
          </w:tcPr>
          <w:p w14:paraId="07BF8818" w14:textId="5FF4E7D0" w:rsidR="008359C3" w:rsidRPr="006E3B09" w:rsidRDefault="008359C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Also present</w:t>
            </w:r>
          </w:p>
        </w:tc>
        <w:tc>
          <w:tcPr>
            <w:tcW w:w="7561" w:type="dxa"/>
          </w:tcPr>
          <w:p w14:paraId="59D4B6E4" w14:textId="05F1A57A" w:rsidR="008359C3" w:rsidRPr="006E3B09" w:rsidRDefault="008359C3" w:rsidP="00866AE3">
            <w:pPr>
              <w:spacing w:after="0" w:line="240" w:lineRule="auto"/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Aptos" w:eastAsia="Times New Roman" w:hAnsi="Aptos" w:cstheme="minorHAnsi"/>
                <w:b/>
                <w:bCs/>
                <w:sz w:val="28"/>
                <w:szCs w:val="28"/>
                <w:lang w:eastAsia="en-GB"/>
              </w:rPr>
              <w:t>Mervyn Freeman, Paul Lawn.</w:t>
            </w:r>
          </w:p>
        </w:tc>
      </w:tr>
    </w:tbl>
    <w:p w14:paraId="43A751B7" w14:textId="77777777" w:rsidR="0056330B" w:rsidRDefault="00D40EC6">
      <w:pPr>
        <w:pStyle w:val="Heading1"/>
        <w:rPr>
          <w:rFonts w:ascii="Aptos" w:hAnsi="Aptos"/>
          <w:noProof/>
          <w:color w:val="auto"/>
          <w:lang w:val="en-GB" w:bidi="en-GB"/>
        </w:rPr>
      </w:pPr>
      <w:r w:rsidRPr="00300EBA">
        <w:rPr>
          <w:rFonts w:ascii="Aptos" w:hAnsi="Aptos"/>
          <w:noProof/>
          <w:color w:val="auto"/>
          <w:lang w:val="en-GB" w:bidi="en-GB"/>
        </w:rPr>
        <w:t>Agenda items</w:t>
      </w:r>
    </w:p>
    <w:p w14:paraId="0AFCF20E" w14:textId="77777777" w:rsidR="00EB508C" w:rsidRPr="0090748C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90748C">
        <w:rPr>
          <w:rFonts w:ascii="Aptos" w:hAnsi="Aptos"/>
          <w:b/>
          <w:bCs/>
          <w:szCs w:val="22"/>
        </w:rPr>
        <w:t>Welcome</w:t>
      </w:r>
    </w:p>
    <w:p w14:paraId="36331125" w14:textId="77777777" w:rsidR="00EB508C" w:rsidRPr="0099798B" w:rsidRDefault="00EB508C" w:rsidP="00EB508C">
      <w:pPr>
        <w:pStyle w:val="ListParagraph"/>
        <w:spacing w:after="160" w:line="259" w:lineRule="auto"/>
        <w:ind w:left="360"/>
        <w:rPr>
          <w:rFonts w:ascii="Aptos" w:hAnsi="Aptos"/>
          <w:szCs w:val="22"/>
        </w:rPr>
      </w:pPr>
    </w:p>
    <w:p w14:paraId="18369633" w14:textId="6978E1DA" w:rsidR="00EB508C" w:rsidRPr="0099798B" w:rsidRDefault="00EB508C" w:rsidP="00EB508C">
      <w:pPr>
        <w:pStyle w:val="ListParagraph"/>
        <w:spacing w:after="160" w:line="259" w:lineRule="auto"/>
        <w:ind w:left="360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 xml:space="preserve">The Chair welcomed the Committee and </w:t>
      </w:r>
      <w:r w:rsidR="008359C3">
        <w:rPr>
          <w:rFonts w:ascii="Aptos" w:hAnsi="Aptos"/>
          <w:szCs w:val="22"/>
        </w:rPr>
        <w:t>two</w:t>
      </w:r>
      <w:r w:rsidR="008359C3" w:rsidRPr="0099798B">
        <w:rPr>
          <w:rFonts w:ascii="Aptos" w:hAnsi="Aptos"/>
          <w:szCs w:val="22"/>
        </w:rPr>
        <w:t xml:space="preserve"> </w:t>
      </w:r>
      <w:r w:rsidRPr="0099798B">
        <w:rPr>
          <w:rFonts w:ascii="Aptos" w:hAnsi="Aptos"/>
          <w:szCs w:val="22"/>
        </w:rPr>
        <w:t>member</w:t>
      </w:r>
      <w:r w:rsidR="008359C3">
        <w:rPr>
          <w:rFonts w:ascii="Aptos" w:hAnsi="Aptos"/>
          <w:szCs w:val="22"/>
        </w:rPr>
        <w:t>s</w:t>
      </w:r>
      <w:r w:rsidRPr="0099798B">
        <w:rPr>
          <w:rFonts w:ascii="Aptos" w:hAnsi="Aptos"/>
          <w:szCs w:val="22"/>
        </w:rPr>
        <w:t xml:space="preserve"> of </w:t>
      </w:r>
      <w:r w:rsidR="0099798B">
        <w:rPr>
          <w:rFonts w:ascii="Aptos" w:hAnsi="Aptos"/>
          <w:szCs w:val="22"/>
        </w:rPr>
        <w:t xml:space="preserve">the </w:t>
      </w:r>
      <w:r w:rsidRPr="0099798B">
        <w:rPr>
          <w:rFonts w:ascii="Aptos" w:hAnsi="Aptos"/>
          <w:szCs w:val="22"/>
        </w:rPr>
        <w:t>public attending the meeting</w:t>
      </w:r>
      <w:r w:rsidR="0090748C">
        <w:rPr>
          <w:rFonts w:ascii="Aptos" w:hAnsi="Aptos"/>
          <w:szCs w:val="22"/>
        </w:rPr>
        <w:t xml:space="preserve"> who </w:t>
      </w:r>
      <w:r w:rsidR="008359C3">
        <w:rPr>
          <w:rFonts w:ascii="Aptos" w:hAnsi="Aptos"/>
          <w:szCs w:val="22"/>
        </w:rPr>
        <w:t>were</w:t>
      </w:r>
      <w:r w:rsidR="0090748C">
        <w:rPr>
          <w:rFonts w:ascii="Aptos" w:hAnsi="Aptos"/>
          <w:szCs w:val="22"/>
        </w:rPr>
        <w:t xml:space="preserve"> member</w:t>
      </w:r>
      <w:r w:rsidR="008359C3">
        <w:rPr>
          <w:rFonts w:ascii="Aptos" w:hAnsi="Aptos"/>
          <w:szCs w:val="22"/>
        </w:rPr>
        <w:t>s</w:t>
      </w:r>
      <w:r w:rsidR="0090748C">
        <w:rPr>
          <w:rFonts w:ascii="Aptos" w:hAnsi="Aptos"/>
          <w:szCs w:val="22"/>
        </w:rPr>
        <w:t xml:space="preserve"> of the Parish of Kingston.</w:t>
      </w:r>
      <w:r w:rsidR="00392AD7">
        <w:rPr>
          <w:rFonts w:ascii="Aptos" w:hAnsi="Aptos"/>
          <w:szCs w:val="22"/>
        </w:rPr>
        <w:t xml:space="preserve"> </w:t>
      </w:r>
    </w:p>
    <w:p w14:paraId="52B39E78" w14:textId="77777777" w:rsidR="005F5613" w:rsidRPr="0099798B" w:rsidRDefault="005F5613" w:rsidP="00EB508C">
      <w:pPr>
        <w:pStyle w:val="ListParagraph"/>
        <w:spacing w:after="160" w:line="259" w:lineRule="auto"/>
        <w:ind w:left="360"/>
        <w:rPr>
          <w:rFonts w:ascii="Aptos" w:hAnsi="Aptos"/>
          <w:szCs w:val="22"/>
        </w:rPr>
      </w:pPr>
    </w:p>
    <w:p w14:paraId="24DEA75A" w14:textId="59B97266" w:rsidR="00EB508C" w:rsidRPr="0090748C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90748C">
        <w:rPr>
          <w:rFonts w:ascii="Aptos" w:hAnsi="Aptos"/>
          <w:b/>
          <w:bCs/>
          <w:szCs w:val="22"/>
        </w:rPr>
        <w:t xml:space="preserve">Apologies </w:t>
      </w:r>
      <w:proofErr w:type="spellStart"/>
      <w:r w:rsidRPr="0090748C">
        <w:rPr>
          <w:rFonts w:ascii="Aptos" w:hAnsi="Aptos"/>
          <w:b/>
          <w:bCs/>
          <w:szCs w:val="22"/>
        </w:rPr>
        <w:t>etc</w:t>
      </w:r>
      <w:proofErr w:type="spellEnd"/>
    </w:p>
    <w:p w14:paraId="686207A9" w14:textId="77777777" w:rsidR="00EB508C" w:rsidRPr="0099798B" w:rsidRDefault="00EB508C" w:rsidP="00066133">
      <w:pPr>
        <w:pStyle w:val="ListNumber"/>
        <w:numPr>
          <w:ilvl w:val="0"/>
          <w:numId w:val="18"/>
        </w:numPr>
        <w:spacing w:after="0" w:line="240" w:lineRule="auto"/>
        <w:rPr>
          <w:rFonts w:ascii="Aptos" w:hAnsi="Aptos"/>
          <w:b/>
          <w:bCs/>
          <w:noProof/>
          <w:szCs w:val="22"/>
          <w:lang w:val="en-GB"/>
        </w:rPr>
      </w:pPr>
      <w:r w:rsidRPr="0099798B">
        <w:rPr>
          <w:rFonts w:ascii="Aptos" w:hAnsi="Aptos"/>
          <w:b/>
          <w:bCs/>
          <w:szCs w:val="22"/>
        </w:rPr>
        <w:t>Apologies</w:t>
      </w:r>
    </w:p>
    <w:p w14:paraId="13CCC6EC" w14:textId="77777777" w:rsidR="00EB508C" w:rsidRPr="00CD27DD" w:rsidRDefault="00EB508C" w:rsidP="00CD27DD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CD27DD">
        <w:rPr>
          <w:rFonts w:ascii="Aptos" w:hAnsi="Aptos"/>
          <w:szCs w:val="22"/>
        </w:rPr>
        <w:t>Carol Beard</w:t>
      </w:r>
    </w:p>
    <w:p w14:paraId="31F80E1F" w14:textId="77777777" w:rsidR="00EB508C" w:rsidRPr="0099798B" w:rsidRDefault="00EB508C" w:rsidP="00066133">
      <w:pPr>
        <w:pStyle w:val="ListNumber"/>
        <w:numPr>
          <w:ilvl w:val="0"/>
          <w:numId w:val="18"/>
        </w:numPr>
        <w:spacing w:after="0" w:line="240" w:lineRule="auto"/>
        <w:rPr>
          <w:rFonts w:ascii="Aptos" w:hAnsi="Aptos"/>
          <w:b/>
          <w:bCs/>
          <w:noProof/>
          <w:szCs w:val="22"/>
          <w:lang w:val="en-GB"/>
        </w:rPr>
      </w:pPr>
      <w:r w:rsidRPr="0099798B">
        <w:rPr>
          <w:rFonts w:ascii="Aptos" w:hAnsi="Aptos"/>
          <w:b/>
          <w:bCs/>
          <w:noProof/>
          <w:szCs w:val="22"/>
          <w:lang w:val="en-GB"/>
        </w:rPr>
        <w:t xml:space="preserve">Absent </w:t>
      </w:r>
    </w:p>
    <w:p w14:paraId="1442928E" w14:textId="77777777" w:rsidR="00EB508C" w:rsidRPr="00CD27DD" w:rsidRDefault="00EB508C" w:rsidP="00CD27DD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Andy Summer-Nutting (absent without sending apologies)</w:t>
      </w:r>
    </w:p>
    <w:p w14:paraId="58FD1C83" w14:textId="77777777" w:rsidR="00EB508C" w:rsidRPr="0099798B" w:rsidRDefault="00EB508C" w:rsidP="00066133">
      <w:pPr>
        <w:pStyle w:val="ListNumber"/>
        <w:numPr>
          <w:ilvl w:val="0"/>
          <w:numId w:val="18"/>
        </w:numPr>
        <w:spacing w:after="0" w:line="240" w:lineRule="auto"/>
        <w:rPr>
          <w:rFonts w:ascii="Aptos" w:hAnsi="Aptos"/>
          <w:b/>
          <w:bCs/>
          <w:noProof/>
          <w:szCs w:val="22"/>
          <w:lang w:val="en-GB"/>
        </w:rPr>
      </w:pPr>
      <w:r w:rsidRPr="0099798B">
        <w:rPr>
          <w:rFonts w:ascii="Aptos" w:hAnsi="Aptos"/>
          <w:b/>
          <w:bCs/>
          <w:noProof/>
          <w:szCs w:val="22"/>
          <w:lang w:val="en-GB"/>
        </w:rPr>
        <w:t>Joined later</w:t>
      </w:r>
    </w:p>
    <w:p w14:paraId="013BC002" w14:textId="5D7D52BE" w:rsidR="00EB508C" w:rsidRPr="00CD27DD" w:rsidRDefault="00EB508C" w:rsidP="00CD27DD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 xml:space="preserve">Sarah Banham (joined 19:15) represented in part by Mervyn Freeman as representative of </w:t>
      </w:r>
      <w:r w:rsidR="008359C3">
        <w:rPr>
          <w:rFonts w:ascii="Aptos" w:hAnsi="Aptos"/>
          <w:szCs w:val="22"/>
        </w:rPr>
        <w:t xml:space="preserve">Kingston Parish Council </w:t>
      </w:r>
      <w:r w:rsidR="00392AD7">
        <w:rPr>
          <w:rFonts w:ascii="Aptos" w:hAnsi="Aptos"/>
          <w:szCs w:val="22"/>
        </w:rPr>
        <w:t>(KPC).</w:t>
      </w:r>
    </w:p>
    <w:p w14:paraId="12A857EF" w14:textId="77777777" w:rsidR="00066133" w:rsidRPr="0099798B" w:rsidRDefault="00066133" w:rsidP="00066133">
      <w:pPr>
        <w:pStyle w:val="ListParagraph"/>
        <w:spacing w:after="160" w:line="259" w:lineRule="auto"/>
        <w:ind w:left="360"/>
        <w:rPr>
          <w:rFonts w:ascii="Aptos" w:hAnsi="Aptos"/>
          <w:szCs w:val="22"/>
        </w:rPr>
      </w:pPr>
    </w:p>
    <w:p w14:paraId="0CC6FE3E" w14:textId="299251E4" w:rsidR="00EB508C" w:rsidRPr="0090748C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90748C">
        <w:rPr>
          <w:rFonts w:ascii="Aptos" w:hAnsi="Aptos"/>
          <w:b/>
          <w:bCs/>
          <w:szCs w:val="22"/>
        </w:rPr>
        <w:t>Matters arising</w:t>
      </w:r>
      <w:r w:rsidR="0090748C">
        <w:rPr>
          <w:rFonts w:ascii="Aptos" w:hAnsi="Aptos"/>
          <w:b/>
          <w:bCs/>
          <w:szCs w:val="22"/>
        </w:rPr>
        <w:t xml:space="preserve"> </w:t>
      </w:r>
      <w:r w:rsidR="0090748C" w:rsidRPr="0090748C">
        <w:rPr>
          <w:rFonts w:ascii="Aptos" w:hAnsi="Aptos"/>
          <w:szCs w:val="22"/>
        </w:rPr>
        <w:t>– there were no matters arising</w:t>
      </w:r>
    </w:p>
    <w:p w14:paraId="49143C22" w14:textId="7E771E1E" w:rsidR="00EB508C" w:rsidRPr="0099798B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szCs w:val="22"/>
        </w:rPr>
      </w:pPr>
      <w:r w:rsidRPr="0090748C">
        <w:rPr>
          <w:rFonts w:ascii="Aptos" w:hAnsi="Aptos"/>
          <w:b/>
          <w:bCs/>
          <w:szCs w:val="22"/>
        </w:rPr>
        <w:t>Approval of minutes of 2024 AGM</w:t>
      </w:r>
      <w:r w:rsidR="0090748C">
        <w:rPr>
          <w:rFonts w:ascii="Aptos" w:hAnsi="Aptos"/>
          <w:szCs w:val="22"/>
        </w:rPr>
        <w:t xml:space="preserve"> – approved and signed by the Chai</w:t>
      </w:r>
      <w:r w:rsidR="003C3F8F">
        <w:rPr>
          <w:rFonts w:ascii="Aptos" w:hAnsi="Aptos"/>
          <w:szCs w:val="22"/>
        </w:rPr>
        <w:t>r</w:t>
      </w:r>
    </w:p>
    <w:p w14:paraId="2853B341" w14:textId="449956B6" w:rsidR="00EB508C" w:rsidRPr="0099798B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szCs w:val="22"/>
        </w:rPr>
      </w:pPr>
      <w:r w:rsidRPr="0090748C">
        <w:rPr>
          <w:rFonts w:ascii="Aptos" w:hAnsi="Aptos"/>
          <w:b/>
          <w:bCs/>
          <w:szCs w:val="22"/>
        </w:rPr>
        <w:t>Committee Report</w:t>
      </w:r>
      <w:r w:rsidR="00F474EF" w:rsidRPr="0099798B">
        <w:rPr>
          <w:rFonts w:ascii="Aptos" w:hAnsi="Aptos"/>
          <w:szCs w:val="22"/>
        </w:rPr>
        <w:t xml:space="preserve"> – for the benefit of the parishioner</w:t>
      </w:r>
      <w:r w:rsidR="0033790D">
        <w:rPr>
          <w:rFonts w:ascii="Aptos" w:hAnsi="Aptos"/>
          <w:szCs w:val="22"/>
        </w:rPr>
        <w:t>s</w:t>
      </w:r>
      <w:r w:rsidR="00F474EF" w:rsidRPr="0099798B">
        <w:rPr>
          <w:rFonts w:ascii="Aptos" w:hAnsi="Aptos"/>
          <w:szCs w:val="22"/>
        </w:rPr>
        <w:t xml:space="preserve"> present, Juliet read out the Chair’s report.  Jenny asked that </w:t>
      </w:r>
      <w:r w:rsidR="0099798B" w:rsidRPr="0099798B">
        <w:rPr>
          <w:rFonts w:ascii="Aptos" w:hAnsi="Aptos"/>
          <w:szCs w:val="22"/>
        </w:rPr>
        <w:t>the Committee’s thanks for Juliet’s work be recorded.</w:t>
      </w:r>
    </w:p>
    <w:p w14:paraId="2E10825B" w14:textId="77777777" w:rsidR="00EB508C" w:rsidRPr="007A610E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7A610E">
        <w:rPr>
          <w:rFonts w:ascii="Aptos" w:hAnsi="Aptos"/>
          <w:b/>
          <w:bCs/>
          <w:szCs w:val="22"/>
        </w:rPr>
        <w:t>Treasurer’s Report</w:t>
      </w:r>
    </w:p>
    <w:p w14:paraId="4A65AA4F" w14:textId="7EB1F30E" w:rsidR="00EB508C" w:rsidRPr="0099798B" w:rsidRDefault="00EB508C" w:rsidP="00EB508C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Approval of signed accounts</w:t>
      </w:r>
      <w:r w:rsidR="00D978ED" w:rsidRPr="0099798B">
        <w:rPr>
          <w:rFonts w:ascii="Aptos" w:hAnsi="Aptos"/>
          <w:szCs w:val="22"/>
        </w:rPr>
        <w:t xml:space="preserve"> – approved – proposed by Alan and seconded by Jenny.</w:t>
      </w:r>
    </w:p>
    <w:p w14:paraId="39437CF4" w14:textId="3B525847" w:rsidR="00EB508C" w:rsidRPr="0099798B" w:rsidRDefault="00EB508C" w:rsidP="00EB508C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Appointment of Independent Examiner for 2025/2026 accounts</w:t>
      </w:r>
      <w:r w:rsidR="00422355" w:rsidRPr="0099798B">
        <w:rPr>
          <w:rFonts w:ascii="Aptos" w:hAnsi="Aptos"/>
          <w:szCs w:val="22"/>
        </w:rPr>
        <w:t xml:space="preserve"> – Alan thanked Paul Ellis for his work in the previous year and proposed that he be appointed again for this year’s accounts.</w:t>
      </w:r>
      <w:r w:rsidR="00392AD7">
        <w:rPr>
          <w:rFonts w:ascii="Aptos" w:hAnsi="Aptos"/>
          <w:szCs w:val="22"/>
        </w:rPr>
        <w:t xml:space="preserve"> Paul’s appointment was approved.</w:t>
      </w:r>
    </w:p>
    <w:p w14:paraId="63B9C176" w14:textId="77777777" w:rsidR="00F81DCC" w:rsidRPr="00F81DCC" w:rsidRDefault="00F81DCC" w:rsidP="00F81DCC">
      <w:pPr>
        <w:pStyle w:val="ListParagraph"/>
        <w:numPr>
          <w:ilvl w:val="0"/>
          <w:numId w:val="29"/>
        </w:numPr>
        <w:rPr>
          <w:rFonts w:ascii="Aptos" w:hAnsi="Aptos"/>
          <w:szCs w:val="22"/>
        </w:rPr>
      </w:pPr>
      <w:r w:rsidRPr="00F81DCC">
        <w:rPr>
          <w:rFonts w:ascii="Aptos" w:hAnsi="Aptos"/>
          <w:szCs w:val="22"/>
        </w:rPr>
        <w:br w:type="page"/>
      </w:r>
    </w:p>
    <w:p w14:paraId="6D1D77D3" w14:textId="4D39BE7D" w:rsidR="00F81DCC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szCs w:val="22"/>
        </w:rPr>
      </w:pPr>
      <w:r w:rsidRPr="007A610E">
        <w:rPr>
          <w:rFonts w:ascii="Aptos" w:hAnsi="Aptos"/>
          <w:b/>
          <w:bCs/>
          <w:szCs w:val="22"/>
        </w:rPr>
        <w:lastRenderedPageBreak/>
        <w:t>Election of Officers</w:t>
      </w:r>
      <w:r w:rsidR="00835444" w:rsidRPr="0099798B">
        <w:rPr>
          <w:rFonts w:ascii="Aptos" w:hAnsi="Aptos"/>
          <w:szCs w:val="22"/>
        </w:rPr>
        <w:t xml:space="preserve"> – the following officers were </w:t>
      </w:r>
      <w:r w:rsidR="007A77EB" w:rsidRPr="0099798B">
        <w:rPr>
          <w:rFonts w:ascii="Aptos" w:hAnsi="Aptos"/>
          <w:szCs w:val="22"/>
        </w:rPr>
        <w:t>re-elected to their existing positions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A11E88" w:rsidRPr="0099798B" w14:paraId="074D656D" w14:textId="77777777" w:rsidTr="00CD27DD">
        <w:trPr>
          <w:cantSplit/>
        </w:trPr>
        <w:tc>
          <w:tcPr>
            <w:tcW w:w="3245" w:type="dxa"/>
          </w:tcPr>
          <w:p w14:paraId="05928325" w14:textId="380D0F37" w:rsidR="00A11E88" w:rsidRPr="007A610E" w:rsidRDefault="00A11E88" w:rsidP="00A11E88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Position</w:t>
            </w:r>
          </w:p>
        </w:tc>
        <w:tc>
          <w:tcPr>
            <w:tcW w:w="3245" w:type="dxa"/>
          </w:tcPr>
          <w:p w14:paraId="60BDE0DB" w14:textId="197604F5" w:rsidR="00A11E88" w:rsidRPr="007A610E" w:rsidRDefault="00915665" w:rsidP="00A11E88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Proposer</w:t>
            </w:r>
          </w:p>
        </w:tc>
        <w:tc>
          <w:tcPr>
            <w:tcW w:w="3246" w:type="dxa"/>
          </w:tcPr>
          <w:p w14:paraId="6F681729" w14:textId="2B8EA007" w:rsidR="00A11E88" w:rsidRPr="007A610E" w:rsidRDefault="00915665" w:rsidP="00A11E88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Seconded</w:t>
            </w:r>
          </w:p>
        </w:tc>
      </w:tr>
      <w:tr w:rsidR="00A11E88" w:rsidRPr="0099798B" w14:paraId="7864C305" w14:textId="77777777" w:rsidTr="00CD27DD">
        <w:trPr>
          <w:cantSplit/>
        </w:trPr>
        <w:tc>
          <w:tcPr>
            <w:tcW w:w="3245" w:type="dxa"/>
          </w:tcPr>
          <w:p w14:paraId="3F38BEDF" w14:textId="4153F69F" w:rsidR="00A11E88" w:rsidRPr="0099798B" w:rsidRDefault="00915665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Chair – Juliet Manners</w:t>
            </w:r>
          </w:p>
        </w:tc>
        <w:tc>
          <w:tcPr>
            <w:tcW w:w="3245" w:type="dxa"/>
          </w:tcPr>
          <w:p w14:paraId="7EFF344B" w14:textId="578CE402" w:rsidR="00A11E88" w:rsidRPr="0099798B" w:rsidRDefault="00915665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Alan Coleman-Smith</w:t>
            </w:r>
          </w:p>
        </w:tc>
        <w:tc>
          <w:tcPr>
            <w:tcW w:w="3246" w:type="dxa"/>
          </w:tcPr>
          <w:p w14:paraId="1F8625CC" w14:textId="268AF3B3" w:rsidR="00A11E88" w:rsidRPr="0099798B" w:rsidRDefault="00915665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Jenny Kinder</w:t>
            </w:r>
          </w:p>
        </w:tc>
      </w:tr>
      <w:tr w:rsidR="00A11E88" w:rsidRPr="0099798B" w14:paraId="6A0F6069" w14:textId="77777777" w:rsidTr="00CD27DD">
        <w:trPr>
          <w:cantSplit/>
        </w:trPr>
        <w:tc>
          <w:tcPr>
            <w:tcW w:w="3245" w:type="dxa"/>
          </w:tcPr>
          <w:p w14:paraId="4C9A94B2" w14:textId="66975045" w:rsidR="00A11E88" w:rsidRPr="0099798B" w:rsidRDefault="00915665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Treasurer – Alan Coleman-Smith</w:t>
            </w:r>
          </w:p>
        </w:tc>
        <w:tc>
          <w:tcPr>
            <w:tcW w:w="3245" w:type="dxa"/>
          </w:tcPr>
          <w:p w14:paraId="6147507F" w14:textId="40A3FFA0" w:rsidR="00A11E88" w:rsidRPr="0099798B" w:rsidRDefault="00915665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Juliet Manners</w:t>
            </w:r>
          </w:p>
        </w:tc>
        <w:tc>
          <w:tcPr>
            <w:tcW w:w="3246" w:type="dxa"/>
          </w:tcPr>
          <w:p w14:paraId="07E7FE31" w14:textId="54570339" w:rsidR="00A11E88" w:rsidRPr="0099798B" w:rsidRDefault="00762E8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Jenny Kinder</w:t>
            </w:r>
          </w:p>
        </w:tc>
      </w:tr>
      <w:tr w:rsidR="00762E8A" w:rsidRPr="0099798B" w14:paraId="2CB530A2" w14:textId="77777777" w:rsidTr="00CD27DD">
        <w:trPr>
          <w:cantSplit/>
        </w:trPr>
        <w:tc>
          <w:tcPr>
            <w:tcW w:w="3245" w:type="dxa"/>
          </w:tcPr>
          <w:p w14:paraId="6A082216" w14:textId="16DCBC1E" w:rsidR="00762E8A" w:rsidRPr="0099798B" w:rsidRDefault="00762E8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Secretary – Juliet Manners</w:t>
            </w:r>
          </w:p>
        </w:tc>
        <w:tc>
          <w:tcPr>
            <w:tcW w:w="3245" w:type="dxa"/>
          </w:tcPr>
          <w:p w14:paraId="5510A897" w14:textId="74A56AEF" w:rsidR="00762E8A" w:rsidRPr="0099798B" w:rsidRDefault="00762E8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Jenny Kinder</w:t>
            </w:r>
          </w:p>
        </w:tc>
        <w:tc>
          <w:tcPr>
            <w:tcW w:w="3246" w:type="dxa"/>
          </w:tcPr>
          <w:p w14:paraId="7B2099B2" w14:textId="56A14EF5" w:rsidR="00762E8A" w:rsidRPr="0099798B" w:rsidRDefault="00762E8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Daniel Wildin</w:t>
            </w:r>
          </w:p>
        </w:tc>
      </w:tr>
      <w:tr w:rsidR="00324F7D" w:rsidRPr="0099798B" w14:paraId="714FB51E" w14:textId="77777777" w:rsidTr="00CD27DD">
        <w:trPr>
          <w:cantSplit/>
        </w:trPr>
        <w:tc>
          <w:tcPr>
            <w:tcW w:w="3245" w:type="dxa"/>
          </w:tcPr>
          <w:p w14:paraId="16CF17D9" w14:textId="70F4A326" w:rsidR="00324F7D" w:rsidRPr="0099798B" w:rsidRDefault="00324F7D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 xml:space="preserve">Booking Secretary </w:t>
            </w:r>
            <w:r w:rsidR="00141BEA" w:rsidRPr="0099798B">
              <w:rPr>
                <w:rFonts w:ascii="Aptos" w:hAnsi="Aptos"/>
                <w:szCs w:val="22"/>
              </w:rPr>
              <w:t>–</w:t>
            </w:r>
            <w:r w:rsidRPr="0099798B">
              <w:rPr>
                <w:rFonts w:ascii="Aptos" w:hAnsi="Aptos"/>
                <w:szCs w:val="22"/>
              </w:rPr>
              <w:t xml:space="preserve"> </w:t>
            </w:r>
            <w:r w:rsidR="00141BEA" w:rsidRPr="0099798B">
              <w:rPr>
                <w:rFonts w:ascii="Aptos" w:hAnsi="Aptos"/>
                <w:szCs w:val="22"/>
              </w:rPr>
              <w:t>Benjamin Russell (Rusty)</w:t>
            </w:r>
          </w:p>
        </w:tc>
        <w:tc>
          <w:tcPr>
            <w:tcW w:w="3245" w:type="dxa"/>
          </w:tcPr>
          <w:p w14:paraId="21D29329" w14:textId="32C5FBCC" w:rsidR="00324F7D" w:rsidRPr="0099798B" w:rsidRDefault="00D4282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Juliet Manners</w:t>
            </w:r>
          </w:p>
        </w:tc>
        <w:tc>
          <w:tcPr>
            <w:tcW w:w="3246" w:type="dxa"/>
          </w:tcPr>
          <w:p w14:paraId="26644FA2" w14:textId="401C4CD0" w:rsidR="00324F7D" w:rsidRPr="0099798B" w:rsidRDefault="00D4282A" w:rsidP="00A11E88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Tina Mears</w:t>
            </w:r>
          </w:p>
        </w:tc>
      </w:tr>
    </w:tbl>
    <w:p w14:paraId="749AA86A" w14:textId="77777777" w:rsidR="00A11E88" w:rsidRPr="0099798B" w:rsidRDefault="00A11E88" w:rsidP="00A11E88">
      <w:pPr>
        <w:spacing w:after="160" w:line="259" w:lineRule="auto"/>
        <w:rPr>
          <w:rFonts w:ascii="Aptos" w:hAnsi="Aptos"/>
          <w:szCs w:val="22"/>
        </w:rPr>
      </w:pPr>
    </w:p>
    <w:p w14:paraId="1E8ADC08" w14:textId="7FB546F6" w:rsidR="00EB508C" w:rsidRPr="0099798B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szCs w:val="22"/>
        </w:rPr>
      </w:pPr>
      <w:r w:rsidRPr="007A610E">
        <w:rPr>
          <w:rFonts w:ascii="Aptos" w:hAnsi="Aptos"/>
          <w:b/>
          <w:bCs/>
          <w:szCs w:val="22"/>
        </w:rPr>
        <w:t>Election of Committee Members</w:t>
      </w:r>
      <w:r w:rsidRPr="0099798B">
        <w:rPr>
          <w:rFonts w:ascii="Aptos" w:hAnsi="Aptos"/>
          <w:szCs w:val="22"/>
        </w:rPr>
        <w:t xml:space="preserve"> </w:t>
      </w:r>
      <w:r w:rsidR="00324F7D" w:rsidRPr="0099798B">
        <w:rPr>
          <w:rFonts w:ascii="Aptos" w:hAnsi="Aptos"/>
          <w:szCs w:val="22"/>
        </w:rPr>
        <w:t xml:space="preserve">(all members </w:t>
      </w:r>
      <w:r w:rsidR="00141BEA" w:rsidRPr="0099798B">
        <w:rPr>
          <w:rFonts w:ascii="Aptos" w:hAnsi="Aptos"/>
          <w:szCs w:val="22"/>
        </w:rPr>
        <w:t xml:space="preserve">were asked </w:t>
      </w:r>
      <w:r w:rsidR="007A77EB" w:rsidRPr="0099798B">
        <w:rPr>
          <w:rFonts w:ascii="Aptos" w:hAnsi="Aptos"/>
          <w:szCs w:val="22"/>
        </w:rPr>
        <w:t xml:space="preserve">and </w:t>
      </w:r>
      <w:r w:rsidR="00324F7D" w:rsidRPr="0099798B">
        <w:rPr>
          <w:rFonts w:ascii="Aptos" w:hAnsi="Aptos"/>
          <w:szCs w:val="22"/>
        </w:rPr>
        <w:t>confirmed they wished to continue as Committee Members of the Reading Room Committee)</w:t>
      </w:r>
      <w:r w:rsidR="007A77EB" w:rsidRPr="0099798B">
        <w:rPr>
          <w:rFonts w:ascii="Aptos" w:hAnsi="Aptos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762E8A" w:rsidRPr="0099798B" w14:paraId="4F272D85" w14:textId="77777777">
        <w:tc>
          <w:tcPr>
            <w:tcW w:w="3245" w:type="dxa"/>
          </w:tcPr>
          <w:p w14:paraId="52DE32AF" w14:textId="289CAF47" w:rsidR="00762E8A" w:rsidRPr="007A610E" w:rsidRDefault="00D4282A" w:rsidP="00762E8A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Member</w:t>
            </w:r>
          </w:p>
        </w:tc>
        <w:tc>
          <w:tcPr>
            <w:tcW w:w="3245" w:type="dxa"/>
          </w:tcPr>
          <w:p w14:paraId="314B37A5" w14:textId="5666E400" w:rsidR="00762E8A" w:rsidRPr="007A610E" w:rsidRDefault="00762E8A" w:rsidP="00762E8A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Proposer</w:t>
            </w:r>
          </w:p>
        </w:tc>
        <w:tc>
          <w:tcPr>
            <w:tcW w:w="3246" w:type="dxa"/>
          </w:tcPr>
          <w:p w14:paraId="2DA28724" w14:textId="2FD2AAE6" w:rsidR="00762E8A" w:rsidRPr="007A610E" w:rsidRDefault="00762E8A" w:rsidP="00762E8A">
            <w:pPr>
              <w:spacing w:after="160" w:line="259" w:lineRule="auto"/>
              <w:rPr>
                <w:rFonts w:ascii="Aptos" w:hAnsi="Aptos"/>
                <w:b/>
                <w:bCs/>
                <w:szCs w:val="22"/>
              </w:rPr>
            </w:pPr>
            <w:r w:rsidRPr="007A610E">
              <w:rPr>
                <w:rFonts w:ascii="Aptos" w:hAnsi="Aptos"/>
                <w:b/>
                <w:bCs/>
                <w:szCs w:val="22"/>
              </w:rPr>
              <w:t>Seconded</w:t>
            </w:r>
          </w:p>
        </w:tc>
      </w:tr>
      <w:tr w:rsidR="00762E8A" w:rsidRPr="0099798B" w14:paraId="315090C1" w14:textId="77777777">
        <w:tc>
          <w:tcPr>
            <w:tcW w:w="3245" w:type="dxa"/>
          </w:tcPr>
          <w:p w14:paraId="5719172C" w14:textId="42AA34FF" w:rsidR="00762E8A" w:rsidRPr="0099798B" w:rsidRDefault="00D4282A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Jenny Kinder</w:t>
            </w:r>
          </w:p>
        </w:tc>
        <w:tc>
          <w:tcPr>
            <w:tcW w:w="3245" w:type="dxa"/>
          </w:tcPr>
          <w:p w14:paraId="789ACAB9" w14:textId="113D0268" w:rsidR="00762E8A" w:rsidRPr="0099798B" w:rsidRDefault="00D4282A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Tina Mears</w:t>
            </w:r>
          </w:p>
        </w:tc>
        <w:tc>
          <w:tcPr>
            <w:tcW w:w="3246" w:type="dxa"/>
          </w:tcPr>
          <w:p w14:paraId="65600FF2" w14:textId="129CD0C8" w:rsidR="00762E8A" w:rsidRPr="0099798B" w:rsidRDefault="00D4282A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Alan Coleman-Smith</w:t>
            </w:r>
          </w:p>
        </w:tc>
      </w:tr>
      <w:tr w:rsidR="00D4282A" w:rsidRPr="0099798B" w14:paraId="519EF86E" w14:textId="77777777">
        <w:tc>
          <w:tcPr>
            <w:tcW w:w="3245" w:type="dxa"/>
          </w:tcPr>
          <w:p w14:paraId="33024465" w14:textId="4C01F744" w:rsidR="00D4282A" w:rsidRPr="0099798B" w:rsidRDefault="00D4282A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Guy Walker</w:t>
            </w:r>
          </w:p>
        </w:tc>
        <w:tc>
          <w:tcPr>
            <w:tcW w:w="3245" w:type="dxa"/>
          </w:tcPr>
          <w:p w14:paraId="7906A24A" w14:textId="65BA7EF8" w:rsidR="00D4282A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Juliet Manners</w:t>
            </w:r>
          </w:p>
        </w:tc>
        <w:tc>
          <w:tcPr>
            <w:tcW w:w="3246" w:type="dxa"/>
          </w:tcPr>
          <w:p w14:paraId="0E8CFBA7" w14:textId="4FF8B0FD" w:rsidR="00D4282A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Daniel Wildin</w:t>
            </w:r>
          </w:p>
        </w:tc>
      </w:tr>
      <w:tr w:rsidR="00035FBE" w:rsidRPr="0099798B" w14:paraId="36CC7D26" w14:textId="77777777">
        <w:tc>
          <w:tcPr>
            <w:tcW w:w="3245" w:type="dxa"/>
          </w:tcPr>
          <w:p w14:paraId="799C01A6" w14:textId="0F308E62" w:rsidR="00035FBE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Tina Mears</w:t>
            </w:r>
          </w:p>
        </w:tc>
        <w:tc>
          <w:tcPr>
            <w:tcW w:w="3245" w:type="dxa"/>
          </w:tcPr>
          <w:p w14:paraId="70F826CD" w14:textId="27D371F3" w:rsidR="00035FBE" w:rsidRPr="0099798B" w:rsidRDefault="00141BEA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Benjamin Russell</w:t>
            </w:r>
          </w:p>
        </w:tc>
        <w:tc>
          <w:tcPr>
            <w:tcW w:w="3246" w:type="dxa"/>
          </w:tcPr>
          <w:p w14:paraId="7AF57D15" w14:textId="08CCD539" w:rsidR="00035FBE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Alan Coleman-Smith</w:t>
            </w:r>
          </w:p>
        </w:tc>
      </w:tr>
      <w:tr w:rsidR="00035FBE" w:rsidRPr="0099798B" w14:paraId="087CA591" w14:textId="77777777">
        <w:tc>
          <w:tcPr>
            <w:tcW w:w="3245" w:type="dxa"/>
          </w:tcPr>
          <w:p w14:paraId="1D68A7C7" w14:textId="195B6298" w:rsidR="00035FBE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Carol Beard (in her absence but Carol had indicated to the Chair that she wished to continue as a Committee Member)</w:t>
            </w:r>
          </w:p>
        </w:tc>
        <w:tc>
          <w:tcPr>
            <w:tcW w:w="3245" w:type="dxa"/>
          </w:tcPr>
          <w:p w14:paraId="52F948BF" w14:textId="5A2F4FC7" w:rsidR="00035FBE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Juliet Manners</w:t>
            </w:r>
          </w:p>
        </w:tc>
        <w:tc>
          <w:tcPr>
            <w:tcW w:w="3246" w:type="dxa"/>
          </w:tcPr>
          <w:p w14:paraId="40689DDB" w14:textId="672C824E" w:rsidR="00035FBE" w:rsidRPr="0099798B" w:rsidRDefault="00035FBE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Tina Mears</w:t>
            </w:r>
          </w:p>
        </w:tc>
      </w:tr>
      <w:tr w:rsidR="00035FBE" w:rsidRPr="0099798B" w14:paraId="0C99415C" w14:textId="77777777">
        <w:tc>
          <w:tcPr>
            <w:tcW w:w="3245" w:type="dxa"/>
          </w:tcPr>
          <w:p w14:paraId="523D7D70" w14:textId="794F6784" w:rsidR="00035FBE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Daniel Wildin</w:t>
            </w:r>
          </w:p>
        </w:tc>
        <w:tc>
          <w:tcPr>
            <w:tcW w:w="3245" w:type="dxa"/>
          </w:tcPr>
          <w:p w14:paraId="1C02120C" w14:textId="29425D67" w:rsidR="00035FBE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Juliet Manners</w:t>
            </w:r>
          </w:p>
        </w:tc>
        <w:tc>
          <w:tcPr>
            <w:tcW w:w="3246" w:type="dxa"/>
          </w:tcPr>
          <w:p w14:paraId="167B2077" w14:textId="3187BF8A" w:rsidR="00035FBE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Alan Coleman-Smith</w:t>
            </w:r>
          </w:p>
        </w:tc>
      </w:tr>
      <w:tr w:rsidR="00982AF6" w:rsidRPr="0099798B" w14:paraId="49F15CB0" w14:textId="77777777">
        <w:tc>
          <w:tcPr>
            <w:tcW w:w="3245" w:type="dxa"/>
          </w:tcPr>
          <w:p w14:paraId="686D4E3D" w14:textId="796E413C" w:rsidR="00982AF6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Pauline Deschamps – as the representative for the Church</w:t>
            </w:r>
            <w:r w:rsidR="00E60BCB" w:rsidRPr="0099798B">
              <w:rPr>
                <w:rFonts w:ascii="Aptos" w:hAnsi="Aptos"/>
                <w:szCs w:val="22"/>
              </w:rPr>
              <w:t>, there is no requirement for a proposer or seconder</w:t>
            </w:r>
          </w:p>
        </w:tc>
        <w:tc>
          <w:tcPr>
            <w:tcW w:w="3245" w:type="dxa"/>
          </w:tcPr>
          <w:p w14:paraId="445F7664" w14:textId="77777777" w:rsidR="00982AF6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</w:p>
        </w:tc>
        <w:tc>
          <w:tcPr>
            <w:tcW w:w="3246" w:type="dxa"/>
          </w:tcPr>
          <w:p w14:paraId="1D4DBA50" w14:textId="77777777" w:rsidR="00982AF6" w:rsidRPr="0099798B" w:rsidRDefault="00982AF6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</w:p>
        </w:tc>
      </w:tr>
      <w:tr w:rsidR="00E60BCB" w:rsidRPr="0099798B" w14:paraId="2BC85F66" w14:textId="77777777">
        <w:tc>
          <w:tcPr>
            <w:tcW w:w="3245" w:type="dxa"/>
          </w:tcPr>
          <w:p w14:paraId="52A7588E" w14:textId="3E97B8B1" w:rsidR="00E60BCB" w:rsidRPr="0099798B" w:rsidRDefault="00E60BCB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  <w:r w:rsidRPr="0099798B">
              <w:rPr>
                <w:rFonts w:ascii="Aptos" w:hAnsi="Aptos"/>
                <w:szCs w:val="22"/>
              </w:rPr>
              <w:t>Sarah Banham – as the representative for the Parish Council, there is no required for a proposer or seconder</w:t>
            </w:r>
          </w:p>
        </w:tc>
        <w:tc>
          <w:tcPr>
            <w:tcW w:w="3245" w:type="dxa"/>
          </w:tcPr>
          <w:p w14:paraId="78FD2689" w14:textId="77777777" w:rsidR="00E60BCB" w:rsidRPr="0099798B" w:rsidRDefault="00E60BCB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</w:p>
        </w:tc>
        <w:tc>
          <w:tcPr>
            <w:tcW w:w="3246" w:type="dxa"/>
          </w:tcPr>
          <w:p w14:paraId="22BC45A4" w14:textId="77777777" w:rsidR="00E60BCB" w:rsidRPr="0099798B" w:rsidRDefault="00E60BCB" w:rsidP="00762E8A">
            <w:pPr>
              <w:spacing w:after="160" w:line="259" w:lineRule="auto"/>
              <w:rPr>
                <w:rFonts w:ascii="Aptos" w:hAnsi="Aptos"/>
                <w:szCs w:val="22"/>
              </w:rPr>
            </w:pPr>
          </w:p>
        </w:tc>
      </w:tr>
    </w:tbl>
    <w:p w14:paraId="184EF7EC" w14:textId="77777777" w:rsidR="00762E8A" w:rsidRPr="0099798B" w:rsidRDefault="00762E8A" w:rsidP="00762E8A">
      <w:pPr>
        <w:spacing w:after="160" w:line="259" w:lineRule="auto"/>
        <w:rPr>
          <w:rFonts w:ascii="Aptos" w:hAnsi="Aptos"/>
          <w:szCs w:val="22"/>
        </w:rPr>
      </w:pPr>
    </w:p>
    <w:p w14:paraId="46A3AF05" w14:textId="1E543F45" w:rsidR="00A67966" w:rsidRPr="0099798B" w:rsidRDefault="00A67966" w:rsidP="00762E8A">
      <w:p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As Andy Summer-Nutting was absent from the meeting it was concluded that he no longer wishes to continue as a member of the Committee, however the Chair will request formal confirmation of this</w:t>
      </w:r>
      <w:r w:rsidR="00506856" w:rsidRPr="0099798B">
        <w:rPr>
          <w:rFonts w:ascii="Aptos" w:hAnsi="Aptos"/>
          <w:szCs w:val="22"/>
        </w:rPr>
        <w:t>.</w:t>
      </w:r>
    </w:p>
    <w:p w14:paraId="5027D47B" w14:textId="77777777" w:rsidR="00EB508C" w:rsidRPr="007A610E" w:rsidRDefault="00EB508C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7A610E">
        <w:rPr>
          <w:rFonts w:ascii="Aptos" w:hAnsi="Aptos"/>
          <w:b/>
          <w:bCs/>
          <w:szCs w:val="22"/>
        </w:rPr>
        <w:t>AOB</w:t>
      </w:r>
    </w:p>
    <w:p w14:paraId="178D9B7D" w14:textId="3E1B6AFE" w:rsidR="00FE4E54" w:rsidRPr="0099798B" w:rsidRDefault="00FE4E54" w:rsidP="00FE4E54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Mervyn</w:t>
      </w:r>
      <w:r w:rsidR="00392AD7">
        <w:rPr>
          <w:rFonts w:ascii="Aptos" w:hAnsi="Aptos"/>
          <w:szCs w:val="22"/>
        </w:rPr>
        <w:t xml:space="preserve"> Freeman</w:t>
      </w:r>
      <w:r w:rsidRPr="0099798B">
        <w:rPr>
          <w:rFonts w:ascii="Aptos" w:hAnsi="Aptos"/>
          <w:szCs w:val="22"/>
        </w:rPr>
        <w:t xml:space="preserve"> on behalf of </w:t>
      </w:r>
      <w:r w:rsidR="00392AD7">
        <w:rPr>
          <w:rFonts w:ascii="Aptos" w:hAnsi="Aptos"/>
          <w:szCs w:val="22"/>
        </w:rPr>
        <w:t>KPC</w:t>
      </w:r>
      <w:r w:rsidRPr="0099798B">
        <w:rPr>
          <w:rFonts w:ascii="Aptos" w:hAnsi="Aptos"/>
          <w:szCs w:val="22"/>
        </w:rPr>
        <w:t xml:space="preserve"> said that </w:t>
      </w:r>
      <w:r w:rsidR="00392AD7">
        <w:rPr>
          <w:rFonts w:ascii="Aptos" w:hAnsi="Aptos"/>
          <w:szCs w:val="22"/>
        </w:rPr>
        <w:t>K</w:t>
      </w:r>
      <w:r w:rsidRPr="0099798B">
        <w:rPr>
          <w:rFonts w:ascii="Aptos" w:hAnsi="Aptos"/>
          <w:szCs w:val="22"/>
        </w:rPr>
        <w:t>PC may be able to make some funds available for the proposed works to improve the disabled access to the Reading Room</w:t>
      </w:r>
      <w:r w:rsidR="00A56A70" w:rsidRPr="0099798B">
        <w:rPr>
          <w:rFonts w:ascii="Aptos" w:hAnsi="Aptos"/>
          <w:szCs w:val="22"/>
        </w:rPr>
        <w:t xml:space="preserve">.  This would be a couple of hundred pounds.  He had talked to Bernard Taylor about having </w:t>
      </w:r>
      <w:r w:rsidR="0017291C" w:rsidRPr="0099798B">
        <w:rPr>
          <w:rFonts w:ascii="Aptos" w:hAnsi="Aptos"/>
          <w:szCs w:val="22"/>
        </w:rPr>
        <w:t xml:space="preserve">the Disability Access Officer come and survey the access and give his opinion on the works that needed to be carried out.  As it stood, </w:t>
      </w:r>
      <w:r w:rsidR="004D05C4" w:rsidRPr="0099798B">
        <w:rPr>
          <w:rFonts w:ascii="Aptos" w:hAnsi="Aptos"/>
          <w:szCs w:val="22"/>
        </w:rPr>
        <w:t>the gradient was not compliant.  When the original work to the ramp had been carried out 30 years ago reasonable adjustments had been made to the access, but they no l</w:t>
      </w:r>
      <w:r w:rsidR="00D41C86" w:rsidRPr="0099798B">
        <w:rPr>
          <w:rFonts w:ascii="Aptos" w:hAnsi="Aptos"/>
          <w:szCs w:val="22"/>
        </w:rPr>
        <w:t>onger conf</w:t>
      </w:r>
      <w:r w:rsidR="00123B25">
        <w:rPr>
          <w:rFonts w:ascii="Aptos" w:hAnsi="Aptos"/>
          <w:szCs w:val="22"/>
        </w:rPr>
        <w:t>o</w:t>
      </w:r>
      <w:r w:rsidR="00D41C86" w:rsidRPr="0099798B">
        <w:rPr>
          <w:rFonts w:ascii="Aptos" w:hAnsi="Aptos"/>
          <w:szCs w:val="22"/>
        </w:rPr>
        <w:t xml:space="preserve">rmed to current regulations.  Based on the outcome of </w:t>
      </w:r>
      <w:r w:rsidR="00D41C86" w:rsidRPr="0099798B">
        <w:rPr>
          <w:rFonts w:ascii="Aptos" w:hAnsi="Aptos"/>
          <w:szCs w:val="22"/>
        </w:rPr>
        <w:lastRenderedPageBreak/>
        <w:t xml:space="preserve">such a meeting, Mervyn also suggested that </w:t>
      </w:r>
      <w:r w:rsidR="00392AD7">
        <w:rPr>
          <w:rFonts w:ascii="Aptos" w:hAnsi="Aptos"/>
          <w:szCs w:val="22"/>
        </w:rPr>
        <w:t>KPC</w:t>
      </w:r>
      <w:r w:rsidR="00123B25">
        <w:rPr>
          <w:rFonts w:ascii="Aptos" w:hAnsi="Aptos"/>
          <w:szCs w:val="22"/>
        </w:rPr>
        <w:t xml:space="preserve"> would consider </w:t>
      </w:r>
      <w:r w:rsidR="00D41C86" w:rsidRPr="0099798B">
        <w:rPr>
          <w:rFonts w:ascii="Aptos" w:hAnsi="Aptos"/>
          <w:szCs w:val="22"/>
        </w:rPr>
        <w:t xml:space="preserve">raising the precept </w:t>
      </w:r>
      <w:r w:rsidR="00471B2D">
        <w:rPr>
          <w:rFonts w:ascii="Aptos" w:hAnsi="Aptos"/>
          <w:szCs w:val="22"/>
        </w:rPr>
        <w:t xml:space="preserve">to </w:t>
      </w:r>
      <w:r w:rsidR="00D41C86" w:rsidRPr="0099798B">
        <w:rPr>
          <w:rFonts w:ascii="Aptos" w:hAnsi="Aptos"/>
          <w:szCs w:val="22"/>
        </w:rPr>
        <w:t>generate funds.</w:t>
      </w:r>
    </w:p>
    <w:p w14:paraId="22399309" w14:textId="3CE47255" w:rsidR="00886216" w:rsidRPr="0099798B" w:rsidRDefault="00886216" w:rsidP="00FE4E54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Mervyn</w:t>
      </w:r>
      <w:r w:rsidR="00CD447A" w:rsidRPr="0099798B">
        <w:rPr>
          <w:rFonts w:ascii="Aptos" w:hAnsi="Aptos"/>
          <w:szCs w:val="22"/>
        </w:rPr>
        <w:t xml:space="preserve"> </w:t>
      </w:r>
      <w:r w:rsidR="00392AD7">
        <w:rPr>
          <w:rFonts w:ascii="Aptos" w:hAnsi="Aptos"/>
          <w:szCs w:val="22"/>
        </w:rPr>
        <w:t xml:space="preserve">Freeman </w:t>
      </w:r>
      <w:r w:rsidR="00CD447A" w:rsidRPr="0099798B">
        <w:rPr>
          <w:rFonts w:ascii="Aptos" w:hAnsi="Aptos"/>
          <w:szCs w:val="22"/>
        </w:rPr>
        <w:t>al</w:t>
      </w:r>
      <w:r w:rsidR="00197E8F" w:rsidRPr="0099798B">
        <w:rPr>
          <w:rFonts w:ascii="Aptos" w:hAnsi="Aptos"/>
          <w:szCs w:val="22"/>
        </w:rPr>
        <w:t xml:space="preserve">so thanked the Committee on behalf of </w:t>
      </w:r>
      <w:r w:rsidR="00392AD7">
        <w:rPr>
          <w:rFonts w:ascii="Aptos" w:hAnsi="Aptos"/>
          <w:szCs w:val="22"/>
        </w:rPr>
        <w:t>KPC</w:t>
      </w:r>
      <w:r w:rsidR="00197E8F" w:rsidRPr="0099798B">
        <w:rPr>
          <w:rFonts w:ascii="Aptos" w:hAnsi="Aptos"/>
          <w:szCs w:val="22"/>
        </w:rPr>
        <w:t xml:space="preserve"> for the work that had been carried out to the Reading Room to date.</w:t>
      </w:r>
    </w:p>
    <w:p w14:paraId="0840BFE8" w14:textId="4AD10551" w:rsidR="00197E8F" w:rsidRPr="0099798B" w:rsidRDefault="00197E8F" w:rsidP="00FE4E54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 xml:space="preserve">Mervyn </w:t>
      </w:r>
      <w:r w:rsidR="00392AD7">
        <w:rPr>
          <w:rFonts w:ascii="Aptos" w:hAnsi="Aptos"/>
          <w:szCs w:val="22"/>
        </w:rPr>
        <w:t xml:space="preserve">Freeman </w:t>
      </w:r>
      <w:r w:rsidRPr="0099798B">
        <w:rPr>
          <w:rFonts w:ascii="Aptos" w:hAnsi="Aptos"/>
          <w:szCs w:val="22"/>
        </w:rPr>
        <w:t xml:space="preserve">also had a question about </w:t>
      </w:r>
      <w:r w:rsidR="003D28CA" w:rsidRPr="0099798B">
        <w:rPr>
          <w:rFonts w:ascii="Aptos" w:hAnsi="Aptos"/>
          <w:szCs w:val="22"/>
        </w:rPr>
        <w:t>how the garden would be maintained going forward.  We agreed that we would address that issue once the building works are complete</w:t>
      </w:r>
      <w:r w:rsidR="003D28CA" w:rsidRPr="00CD27DD">
        <w:rPr>
          <w:rFonts w:ascii="Aptos" w:hAnsi="Aptos"/>
          <w:b/>
          <w:bCs/>
          <w:szCs w:val="22"/>
        </w:rPr>
        <w:t>.  It was suggested that Helen May</w:t>
      </w:r>
      <w:r w:rsidR="00CC675D" w:rsidRPr="00CD27DD">
        <w:rPr>
          <w:rFonts w:ascii="Aptos" w:hAnsi="Aptos"/>
          <w:b/>
          <w:bCs/>
          <w:szCs w:val="22"/>
        </w:rPr>
        <w:t>hew may be approached regarding this.</w:t>
      </w:r>
      <w:r w:rsidR="008359C3" w:rsidRPr="00CD27DD">
        <w:rPr>
          <w:rFonts w:ascii="Aptos" w:hAnsi="Aptos"/>
          <w:b/>
          <w:bCs/>
          <w:szCs w:val="22"/>
        </w:rPr>
        <w:t xml:space="preserve"> Committee to action.</w:t>
      </w:r>
    </w:p>
    <w:p w14:paraId="557BF85C" w14:textId="2E961100" w:rsidR="00CC675D" w:rsidRPr="00CD27DD" w:rsidRDefault="00CC675D" w:rsidP="00FE4E54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b/>
          <w:bCs/>
          <w:szCs w:val="22"/>
        </w:rPr>
      </w:pPr>
      <w:r w:rsidRPr="0099798B">
        <w:rPr>
          <w:rFonts w:ascii="Aptos" w:hAnsi="Aptos"/>
          <w:szCs w:val="22"/>
        </w:rPr>
        <w:t xml:space="preserve">Mervyn </w:t>
      </w:r>
      <w:r w:rsidR="008359C3">
        <w:rPr>
          <w:rFonts w:ascii="Aptos" w:hAnsi="Aptos"/>
          <w:szCs w:val="22"/>
        </w:rPr>
        <w:t xml:space="preserve">Freeman </w:t>
      </w:r>
      <w:r w:rsidRPr="0099798B">
        <w:rPr>
          <w:rFonts w:ascii="Aptos" w:hAnsi="Aptos"/>
          <w:szCs w:val="22"/>
        </w:rPr>
        <w:t xml:space="preserve">also </w:t>
      </w:r>
      <w:r w:rsidR="008359C3">
        <w:rPr>
          <w:rFonts w:ascii="Aptos" w:hAnsi="Aptos"/>
          <w:szCs w:val="22"/>
        </w:rPr>
        <w:t>raised</w:t>
      </w:r>
      <w:r w:rsidRPr="0099798B">
        <w:rPr>
          <w:rFonts w:ascii="Aptos" w:hAnsi="Aptos"/>
          <w:szCs w:val="22"/>
        </w:rPr>
        <w:t xml:space="preserve"> a question over the Reading Room boundary with the Dolphin </w:t>
      </w:r>
      <w:proofErr w:type="gramStart"/>
      <w:r w:rsidRPr="0099798B">
        <w:rPr>
          <w:rFonts w:ascii="Aptos" w:hAnsi="Aptos"/>
          <w:szCs w:val="22"/>
        </w:rPr>
        <w:t>pub,</w:t>
      </w:r>
      <w:proofErr w:type="gramEnd"/>
      <w:r w:rsidRPr="0099798B">
        <w:rPr>
          <w:rFonts w:ascii="Aptos" w:hAnsi="Aptos"/>
          <w:szCs w:val="22"/>
        </w:rPr>
        <w:t xml:space="preserve"> this question has arisen because of the stake</w:t>
      </w:r>
      <w:r w:rsidR="008359C3">
        <w:rPr>
          <w:rFonts w:ascii="Aptos" w:hAnsi="Aptos"/>
          <w:szCs w:val="22"/>
        </w:rPr>
        <w:t xml:space="preserve">s (which align with the Land Registry Plans) </w:t>
      </w:r>
      <w:r w:rsidRPr="0099798B">
        <w:rPr>
          <w:rFonts w:ascii="Aptos" w:hAnsi="Aptos"/>
          <w:szCs w:val="22"/>
        </w:rPr>
        <w:t xml:space="preserve">which had been </w:t>
      </w:r>
      <w:r w:rsidR="00471B2D">
        <w:rPr>
          <w:rFonts w:ascii="Aptos" w:hAnsi="Aptos"/>
          <w:szCs w:val="22"/>
        </w:rPr>
        <w:t>positioned</w:t>
      </w:r>
      <w:r w:rsidRPr="0099798B">
        <w:rPr>
          <w:rFonts w:ascii="Aptos" w:hAnsi="Aptos"/>
          <w:szCs w:val="22"/>
        </w:rPr>
        <w:t xml:space="preserve"> </w:t>
      </w:r>
      <w:r w:rsidR="00471B2D">
        <w:rPr>
          <w:rFonts w:ascii="Aptos" w:hAnsi="Aptos"/>
          <w:szCs w:val="22"/>
        </w:rPr>
        <w:t xml:space="preserve">indicating </w:t>
      </w:r>
      <w:r w:rsidRPr="0099798B">
        <w:rPr>
          <w:rFonts w:ascii="Aptos" w:hAnsi="Aptos"/>
          <w:szCs w:val="22"/>
        </w:rPr>
        <w:t>the boundary</w:t>
      </w:r>
      <w:r w:rsidR="00471B2D">
        <w:rPr>
          <w:rFonts w:ascii="Aptos" w:hAnsi="Aptos"/>
          <w:szCs w:val="22"/>
        </w:rPr>
        <w:t xml:space="preserve">.  </w:t>
      </w:r>
      <w:r w:rsidR="008735E0" w:rsidRPr="0099798B">
        <w:rPr>
          <w:rFonts w:ascii="Aptos" w:hAnsi="Aptos"/>
          <w:szCs w:val="22"/>
        </w:rPr>
        <w:t>He stated that the correct boundary is the original hedge line.</w:t>
      </w:r>
      <w:r w:rsidR="008359C3">
        <w:rPr>
          <w:rFonts w:ascii="Aptos" w:hAnsi="Aptos"/>
          <w:szCs w:val="22"/>
        </w:rPr>
        <w:t xml:space="preserve"> </w:t>
      </w:r>
      <w:r w:rsidR="008359C3" w:rsidRPr="00CD27DD">
        <w:rPr>
          <w:rFonts w:ascii="Aptos" w:hAnsi="Aptos"/>
          <w:b/>
          <w:bCs/>
          <w:szCs w:val="22"/>
        </w:rPr>
        <w:t>Guy Walker agreed to follow this up.</w:t>
      </w:r>
    </w:p>
    <w:p w14:paraId="52F18152" w14:textId="069CEB6B" w:rsidR="008735E0" w:rsidRPr="0099798B" w:rsidRDefault="008735E0" w:rsidP="00FE4E54">
      <w:pPr>
        <w:pStyle w:val="ListParagraph"/>
        <w:numPr>
          <w:ilvl w:val="1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 xml:space="preserve">Jenny asked that we recognize Andy Davis-Coward’s work on the Reading Room website.  </w:t>
      </w:r>
      <w:r w:rsidR="00F474EF" w:rsidRPr="0099798B">
        <w:rPr>
          <w:rFonts w:ascii="Aptos" w:hAnsi="Aptos"/>
          <w:szCs w:val="22"/>
        </w:rPr>
        <w:t>It was agreed that the Committee would send a letter of thanks to Andy.</w:t>
      </w:r>
      <w:r w:rsidR="00F81DCC">
        <w:rPr>
          <w:rFonts w:ascii="Aptos" w:hAnsi="Aptos"/>
          <w:szCs w:val="22"/>
        </w:rPr>
        <w:t xml:space="preserve"> </w:t>
      </w:r>
      <w:r w:rsidR="00F81DCC" w:rsidRPr="00CD27DD">
        <w:rPr>
          <w:rFonts w:ascii="Aptos" w:hAnsi="Aptos"/>
          <w:b/>
          <w:bCs/>
          <w:szCs w:val="22"/>
        </w:rPr>
        <w:t>Juliet to action.</w:t>
      </w:r>
    </w:p>
    <w:p w14:paraId="230F47A8" w14:textId="38ADE621" w:rsidR="00EB508C" w:rsidRPr="0099798B" w:rsidRDefault="00F474EF" w:rsidP="00EB508C">
      <w:pPr>
        <w:pStyle w:val="ListParagraph"/>
        <w:numPr>
          <w:ilvl w:val="0"/>
          <w:numId w:val="29"/>
        </w:num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There being no other business, the meeting closed at 19:27.</w:t>
      </w:r>
    </w:p>
    <w:p w14:paraId="2B26369A" w14:textId="1685ECFF" w:rsidR="00F474EF" w:rsidRPr="0099798B" w:rsidRDefault="00F474EF" w:rsidP="00F474EF">
      <w:p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Signed as a true record of the meeting</w:t>
      </w:r>
    </w:p>
    <w:p w14:paraId="3204064A" w14:textId="77777777" w:rsidR="00F474EF" w:rsidRPr="0099798B" w:rsidRDefault="00F474EF" w:rsidP="00F474EF">
      <w:pPr>
        <w:spacing w:after="160" w:line="259" w:lineRule="auto"/>
        <w:rPr>
          <w:rFonts w:ascii="Aptos" w:hAnsi="Aptos"/>
          <w:szCs w:val="22"/>
        </w:rPr>
      </w:pPr>
    </w:p>
    <w:p w14:paraId="3554106F" w14:textId="77777777" w:rsidR="00F474EF" w:rsidRPr="0099798B" w:rsidRDefault="00F474EF" w:rsidP="00F474EF">
      <w:pPr>
        <w:spacing w:after="160" w:line="259" w:lineRule="auto"/>
        <w:rPr>
          <w:rFonts w:ascii="Aptos" w:hAnsi="Aptos"/>
          <w:szCs w:val="22"/>
        </w:rPr>
      </w:pPr>
    </w:p>
    <w:p w14:paraId="61D87D1A" w14:textId="182555D7" w:rsidR="00F474EF" w:rsidRPr="0099798B" w:rsidRDefault="00F474EF" w:rsidP="00F474EF">
      <w:pPr>
        <w:spacing w:after="160" w:line="259" w:lineRule="auto"/>
        <w:rPr>
          <w:rFonts w:ascii="Aptos" w:hAnsi="Aptos"/>
          <w:szCs w:val="22"/>
        </w:rPr>
      </w:pPr>
      <w:r w:rsidRPr="0099798B">
        <w:rPr>
          <w:rFonts w:ascii="Aptos" w:hAnsi="Aptos"/>
          <w:szCs w:val="22"/>
        </w:rPr>
        <w:t>…………………………………………………</w:t>
      </w:r>
      <w:r w:rsidRPr="0099798B">
        <w:rPr>
          <w:rFonts w:ascii="Aptos" w:hAnsi="Aptos"/>
          <w:szCs w:val="22"/>
        </w:rPr>
        <w:tab/>
      </w:r>
      <w:r w:rsidRPr="0099798B">
        <w:rPr>
          <w:rFonts w:ascii="Aptos" w:hAnsi="Aptos"/>
          <w:szCs w:val="22"/>
        </w:rPr>
        <w:tab/>
      </w:r>
      <w:r w:rsidRPr="0099798B">
        <w:rPr>
          <w:rFonts w:ascii="Aptos" w:hAnsi="Aptos"/>
          <w:szCs w:val="22"/>
        </w:rPr>
        <w:tab/>
        <w:t>………………………………………………….</w:t>
      </w:r>
    </w:p>
    <w:p w14:paraId="1544C35B" w14:textId="5AC3F11A" w:rsidR="00F474EF" w:rsidRPr="00F77E59" w:rsidRDefault="00F474EF" w:rsidP="00F474EF">
      <w:pPr>
        <w:spacing w:after="160" w:line="259" w:lineRule="auto"/>
        <w:rPr>
          <w:rFonts w:ascii="Aptos" w:hAnsi="Aptos"/>
          <w:b/>
          <w:bCs/>
          <w:szCs w:val="22"/>
        </w:rPr>
      </w:pPr>
      <w:r w:rsidRPr="00F77E59">
        <w:rPr>
          <w:rFonts w:ascii="Aptos" w:hAnsi="Aptos"/>
          <w:b/>
          <w:bCs/>
          <w:szCs w:val="22"/>
        </w:rPr>
        <w:t>Chair</w:t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</w:r>
      <w:r w:rsidRPr="00F77E59">
        <w:rPr>
          <w:rFonts w:ascii="Aptos" w:hAnsi="Aptos"/>
          <w:b/>
          <w:bCs/>
          <w:szCs w:val="22"/>
        </w:rPr>
        <w:tab/>
        <w:t>Treasurer</w:t>
      </w:r>
    </w:p>
    <w:p w14:paraId="28D657FC" w14:textId="77777777" w:rsidR="00F474EF" w:rsidRPr="00F77E59" w:rsidRDefault="00F474EF" w:rsidP="00F474EF">
      <w:pPr>
        <w:spacing w:after="160" w:line="259" w:lineRule="auto"/>
        <w:rPr>
          <w:rFonts w:ascii="Aptos" w:hAnsi="Aptos"/>
          <w:b/>
          <w:bCs/>
          <w:szCs w:val="22"/>
        </w:rPr>
      </w:pPr>
    </w:p>
    <w:p w14:paraId="365ACAC2" w14:textId="74319012" w:rsidR="00F474EF" w:rsidRPr="00F77E59" w:rsidRDefault="00F474EF" w:rsidP="00F474EF">
      <w:pPr>
        <w:spacing w:after="160" w:line="259" w:lineRule="auto"/>
        <w:rPr>
          <w:rFonts w:ascii="Aptos" w:hAnsi="Aptos"/>
          <w:b/>
          <w:bCs/>
          <w:szCs w:val="22"/>
        </w:rPr>
      </w:pPr>
      <w:r w:rsidRPr="00F77E59">
        <w:rPr>
          <w:rFonts w:ascii="Aptos" w:hAnsi="Aptos"/>
          <w:b/>
          <w:bCs/>
          <w:szCs w:val="22"/>
        </w:rPr>
        <w:t xml:space="preserve">Dated: </w:t>
      </w:r>
    </w:p>
    <w:p w14:paraId="4DB30CB7" w14:textId="77777777" w:rsidR="00EB508C" w:rsidRPr="0099798B" w:rsidRDefault="00EB508C" w:rsidP="00EB508C">
      <w:pPr>
        <w:rPr>
          <w:rFonts w:ascii="Aptos" w:hAnsi="Aptos"/>
          <w:szCs w:val="22"/>
          <w:lang w:val="en-GB" w:bidi="en-GB"/>
        </w:rPr>
      </w:pPr>
    </w:p>
    <w:p w14:paraId="402F3050" w14:textId="73656775" w:rsidR="007F1F09" w:rsidRPr="0099798B" w:rsidRDefault="007F1F09" w:rsidP="007F1F09">
      <w:pPr>
        <w:pStyle w:val="ListNumber"/>
        <w:spacing w:after="0" w:line="240" w:lineRule="auto"/>
        <w:rPr>
          <w:rFonts w:ascii="Aptos" w:hAnsi="Aptos"/>
          <w:noProof/>
          <w:szCs w:val="22"/>
          <w:lang w:val="en-GB"/>
        </w:rPr>
      </w:pPr>
    </w:p>
    <w:sectPr w:rsidR="007F1F09" w:rsidRPr="0099798B" w:rsidSect="00A61D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2621D" w14:textId="77777777" w:rsidR="00FC758D" w:rsidRDefault="00FC758D">
      <w:pPr>
        <w:spacing w:after="0" w:line="240" w:lineRule="auto"/>
      </w:pPr>
      <w:r>
        <w:separator/>
      </w:r>
    </w:p>
  </w:endnote>
  <w:endnote w:type="continuationSeparator" w:id="0">
    <w:p w14:paraId="6ED76DA0" w14:textId="77777777" w:rsidR="00FC758D" w:rsidRDefault="00FC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TXinwei">
    <w:charset w:val="86"/>
    <w:family w:val="auto"/>
    <w:pitch w:val="variable"/>
    <w:sig w:usb0="00000001" w:usb1="080F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方正姚体"/>
    <w:panose1 w:val="00000000000000000000"/>
    <w:charset w:val="86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FA3BE" w14:textId="77777777" w:rsidR="008359C3" w:rsidRDefault="008359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50E0" w14:textId="77777777" w:rsidR="0056330B" w:rsidRDefault="00D40EC6">
    <w:pPr>
      <w:pStyle w:val="Footer"/>
    </w:pPr>
    <w:r>
      <w:rPr>
        <w:lang w:val="en-GB" w:bidi="en-GB"/>
      </w:rPr>
      <w:fldChar w:fldCharType="begin"/>
    </w:r>
    <w:r>
      <w:rPr>
        <w:lang w:val="en-GB" w:bidi="en-GB"/>
      </w:rPr>
      <w:instrText xml:space="preserve"> PAGE   \* MERGEFORMAT </w:instrText>
    </w:r>
    <w:r>
      <w:rPr>
        <w:lang w:val="en-GB" w:bidi="en-GB"/>
      </w:rPr>
      <w:fldChar w:fldCharType="separate"/>
    </w:r>
    <w:r w:rsidR="00FC08A9">
      <w:rPr>
        <w:noProof/>
        <w:lang w:val="en-GB" w:bidi="en-GB"/>
      </w:rPr>
      <w:t>2</w:t>
    </w:r>
    <w:r>
      <w:rPr>
        <w:noProof/>
        <w:lang w:val="en-GB" w:bidi="en-G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533AA" w14:textId="77777777" w:rsidR="008359C3" w:rsidRDefault="008359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AB3F2" w14:textId="77777777" w:rsidR="00FC758D" w:rsidRDefault="00FC758D">
      <w:pPr>
        <w:spacing w:after="0" w:line="240" w:lineRule="auto"/>
      </w:pPr>
      <w:r>
        <w:separator/>
      </w:r>
    </w:p>
  </w:footnote>
  <w:footnote w:type="continuationSeparator" w:id="0">
    <w:p w14:paraId="5385DF1F" w14:textId="77777777" w:rsidR="00FC758D" w:rsidRDefault="00FC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F64EF" w14:textId="77777777" w:rsidR="008359C3" w:rsidRDefault="008359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817099"/>
      <w:docPartObj>
        <w:docPartGallery w:val="Watermarks"/>
        <w:docPartUnique/>
      </w:docPartObj>
    </w:sdtPr>
    <w:sdtContent>
      <w:p w14:paraId="61DE7DC5" w14:textId="4F08E825" w:rsidR="008359C3" w:rsidRDefault="00000000">
        <w:pPr>
          <w:pStyle w:val="Header"/>
        </w:pPr>
        <w:r>
          <w:rPr>
            <w:noProof/>
          </w:rPr>
          <w:pict w14:anchorId="62BBCE9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34A2A" w14:textId="77777777" w:rsidR="008359C3" w:rsidRDefault="008359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164D84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42B2F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C64142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674A1F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8C42E6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ABC51C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9EDB0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BAFD0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B1EFA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18DF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15B95"/>
    <w:multiLevelType w:val="hybridMultilevel"/>
    <w:tmpl w:val="7BBEADC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5C4627"/>
    <w:multiLevelType w:val="hybridMultilevel"/>
    <w:tmpl w:val="1E46E26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DFE7AA5"/>
    <w:multiLevelType w:val="hybridMultilevel"/>
    <w:tmpl w:val="8592AFCC"/>
    <w:lvl w:ilvl="0" w:tplc="B63A5A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B458FC"/>
    <w:multiLevelType w:val="hybridMultilevel"/>
    <w:tmpl w:val="087CBB62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0170F0"/>
    <w:multiLevelType w:val="hybridMultilevel"/>
    <w:tmpl w:val="CD0277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0A61553"/>
    <w:multiLevelType w:val="hybridMultilevel"/>
    <w:tmpl w:val="9572D79C"/>
    <w:lvl w:ilvl="0" w:tplc="08090019">
      <w:start w:val="1"/>
      <w:numFmt w:val="lowerLetter"/>
      <w:lvlText w:val="%1."/>
      <w:lvlJc w:val="left"/>
      <w:pPr>
        <w:ind w:left="1077" w:hanging="360"/>
      </w:pPr>
    </w:lvl>
    <w:lvl w:ilvl="1" w:tplc="08090019" w:tentative="1">
      <w:start w:val="1"/>
      <w:numFmt w:val="lowerLetter"/>
      <w:lvlText w:val="%2."/>
      <w:lvlJc w:val="left"/>
      <w:pPr>
        <w:ind w:left="1797" w:hanging="360"/>
      </w:pPr>
    </w:lvl>
    <w:lvl w:ilvl="2" w:tplc="0809001B" w:tentative="1">
      <w:start w:val="1"/>
      <w:numFmt w:val="lowerRoman"/>
      <w:lvlText w:val="%3."/>
      <w:lvlJc w:val="right"/>
      <w:pPr>
        <w:ind w:left="2517" w:hanging="180"/>
      </w:pPr>
    </w:lvl>
    <w:lvl w:ilvl="3" w:tplc="0809000F" w:tentative="1">
      <w:start w:val="1"/>
      <w:numFmt w:val="decimal"/>
      <w:lvlText w:val="%4."/>
      <w:lvlJc w:val="left"/>
      <w:pPr>
        <w:ind w:left="3237" w:hanging="360"/>
      </w:pPr>
    </w:lvl>
    <w:lvl w:ilvl="4" w:tplc="08090019" w:tentative="1">
      <w:start w:val="1"/>
      <w:numFmt w:val="lowerLetter"/>
      <w:lvlText w:val="%5."/>
      <w:lvlJc w:val="left"/>
      <w:pPr>
        <w:ind w:left="3957" w:hanging="360"/>
      </w:pPr>
    </w:lvl>
    <w:lvl w:ilvl="5" w:tplc="0809001B" w:tentative="1">
      <w:start w:val="1"/>
      <w:numFmt w:val="lowerRoman"/>
      <w:lvlText w:val="%6."/>
      <w:lvlJc w:val="right"/>
      <w:pPr>
        <w:ind w:left="4677" w:hanging="180"/>
      </w:pPr>
    </w:lvl>
    <w:lvl w:ilvl="6" w:tplc="0809000F" w:tentative="1">
      <w:start w:val="1"/>
      <w:numFmt w:val="decimal"/>
      <w:lvlText w:val="%7."/>
      <w:lvlJc w:val="left"/>
      <w:pPr>
        <w:ind w:left="5397" w:hanging="360"/>
      </w:pPr>
    </w:lvl>
    <w:lvl w:ilvl="7" w:tplc="08090019" w:tentative="1">
      <w:start w:val="1"/>
      <w:numFmt w:val="lowerLetter"/>
      <w:lvlText w:val="%8."/>
      <w:lvlJc w:val="left"/>
      <w:pPr>
        <w:ind w:left="6117" w:hanging="360"/>
      </w:pPr>
    </w:lvl>
    <w:lvl w:ilvl="8" w:tplc="08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" w15:restartNumberingAfterBreak="0">
    <w:nsid w:val="3C5723FA"/>
    <w:multiLevelType w:val="hybridMultilevel"/>
    <w:tmpl w:val="087CBB6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E60F37"/>
    <w:multiLevelType w:val="hybridMultilevel"/>
    <w:tmpl w:val="E6A61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8D7EA08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9627F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DF13790"/>
    <w:multiLevelType w:val="hybridMultilevel"/>
    <w:tmpl w:val="9484192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8E36A8"/>
    <w:multiLevelType w:val="hybridMultilevel"/>
    <w:tmpl w:val="EDD48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004B28"/>
    <w:multiLevelType w:val="hybridMultilevel"/>
    <w:tmpl w:val="097AF96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9C66AE"/>
    <w:multiLevelType w:val="hybridMultilevel"/>
    <w:tmpl w:val="C57E177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F3D49CC"/>
    <w:multiLevelType w:val="hybridMultilevel"/>
    <w:tmpl w:val="C0D4FC9C"/>
    <w:lvl w:ilvl="0" w:tplc="A9FEF7FA">
      <w:start w:val="9"/>
      <w:numFmt w:val="lowerLetter"/>
      <w:lvlText w:val="%1)"/>
      <w:lvlJc w:val="left"/>
      <w:pPr>
        <w:ind w:left="23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7869218A"/>
    <w:multiLevelType w:val="hybridMultilevel"/>
    <w:tmpl w:val="D9CC0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F765EC"/>
    <w:multiLevelType w:val="hybridMultilevel"/>
    <w:tmpl w:val="96B88C9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22530444">
    <w:abstractNumId w:val="8"/>
  </w:num>
  <w:num w:numId="2" w16cid:durableId="1388529291">
    <w:abstractNumId w:val="9"/>
  </w:num>
  <w:num w:numId="3" w16cid:durableId="853614637">
    <w:abstractNumId w:val="7"/>
  </w:num>
  <w:num w:numId="4" w16cid:durableId="75708000">
    <w:abstractNumId w:val="6"/>
  </w:num>
  <w:num w:numId="5" w16cid:durableId="335883384">
    <w:abstractNumId w:val="5"/>
  </w:num>
  <w:num w:numId="6" w16cid:durableId="1335954790">
    <w:abstractNumId w:val="4"/>
  </w:num>
  <w:num w:numId="7" w16cid:durableId="1612590399">
    <w:abstractNumId w:val="3"/>
  </w:num>
  <w:num w:numId="8" w16cid:durableId="1176075344">
    <w:abstractNumId w:val="2"/>
  </w:num>
  <w:num w:numId="9" w16cid:durableId="1877087156">
    <w:abstractNumId w:val="1"/>
  </w:num>
  <w:num w:numId="10" w16cid:durableId="234702517">
    <w:abstractNumId w:val="0"/>
  </w:num>
  <w:num w:numId="11" w16cid:durableId="1501508078">
    <w:abstractNumId w:val="15"/>
  </w:num>
  <w:num w:numId="12" w16cid:durableId="1916737768">
    <w:abstractNumId w:val="16"/>
  </w:num>
  <w:num w:numId="13" w16cid:durableId="1270041600">
    <w:abstractNumId w:val="22"/>
  </w:num>
  <w:num w:numId="14" w16cid:durableId="2035232602">
    <w:abstractNumId w:val="13"/>
  </w:num>
  <w:num w:numId="15" w16cid:durableId="1867139190">
    <w:abstractNumId w:val="10"/>
  </w:num>
  <w:num w:numId="16" w16cid:durableId="526068051">
    <w:abstractNumId w:val="25"/>
  </w:num>
  <w:num w:numId="17" w16cid:durableId="690494414">
    <w:abstractNumId w:val="21"/>
  </w:num>
  <w:num w:numId="18" w16cid:durableId="1501312054">
    <w:abstractNumId w:val="17"/>
  </w:num>
  <w:num w:numId="19" w16cid:durableId="909461845">
    <w:abstractNumId w:val="11"/>
  </w:num>
  <w:num w:numId="20" w16cid:durableId="372850653">
    <w:abstractNumId w:val="19"/>
  </w:num>
  <w:num w:numId="21" w16cid:durableId="1676303333">
    <w:abstractNumId w:val="12"/>
  </w:num>
  <w:num w:numId="22" w16cid:durableId="1186409633">
    <w:abstractNumId w:val="23"/>
  </w:num>
  <w:num w:numId="23" w16cid:durableId="218906803">
    <w:abstractNumId w:val="8"/>
  </w:num>
  <w:num w:numId="24" w16cid:durableId="885219932">
    <w:abstractNumId w:val="8"/>
  </w:num>
  <w:num w:numId="25" w16cid:durableId="623999339">
    <w:abstractNumId w:val="18"/>
  </w:num>
  <w:num w:numId="26" w16cid:durableId="981350854">
    <w:abstractNumId w:val="8"/>
  </w:num>
  <w:num w:numId="27" w16cid:durableId="1419978933">
    <w:abstractNumId w:val="24"/>
  </w:num>
  <w:num w:numId="28" w16cid:durableId="1934506767">
    <w:abstractNumId w:val="20"/>
  </w:num>
  <w:num w:numId="29" w16cid:durableId="1056707338">
    <w:abstractNumId w:val="14"/>
  </w:num>
  <w:num w:numId="30" w16cid:durableId="16074992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30B"/>
    <w:rsid w:val="000001C1"/>
    <w:rsid w:val="0000660F"/>
    <w:rsid w:val="00020F55"/>
    <w:rsid w:val="000227FD"/>
    <w:rsid w:val="00023A03"/>
    <w:rsid w:val="00026FD4"/>
    <w:rsid w:val="00030173"/>
    <w:rsid w:val="00035FBE"/>
    <w:rsid w:val="00040860"/>
    <w:rsid w:val="00043DEC"/>
    <w:rsid w:val="0004416B"/>
    <w:rsid w:val="00044CAE"/>
    <w:rsid w:val="000467A0"/>
    <w:rsid w:val="00046A80"/>
    <w:rsid w:val="000476CB"/>
    <w:rsid w:val="00052041"/>
    <w:rsid w:val="00056AD0"/>
    <w:rsid w:val="000634DF"/>
    <w:rsid w:val="000647A5"/>
    <w:rsid w:val="00066133"/>
    <w:rsid w:val="0007334A"/>
    <w:rsid w:val="00076499"/>
    <w:rsid w:val="00084110"/>
    <w:rsid w:val="00092EE9"/>
    <w:rsid w:val="000A08DC"/>
    <w:rsid w:val="000A302F"/>
    <w:rsid w:val="000B2108"/>
    <w:rsid w:val="000B5460"/>
    <w:rsid w:val="000C7D5B"/>
    <w:rsid w:val="000D3702"/>
    <w:rsid w:val="000D4145"/>
    <w:rsid w:val="000D48DE"/>
    <w:rsid w:val="000D7875"/>
    <w:rsid w:val="000E11EE"/>
    <w:rsid w:val="000E571F"/>
    <w:rsid w:val="000E5927"/>
    <w:rsid w:val="000F4BAC"/>
    <w:rsid w:val="000F6BCB"/>
    <w:rsid w:val="00100FD5"/>
    <w:rsid w:val="00102744"/>
    <w:rsid w:val="00114DD7"/>
    <w:rsid w:val="00120013"/>
    <w:rsid w:val="001206C9"/>
    <w:rsid w:val="00123B25"/>
    <w:rsid w:val="0012631A"/>
    <w:rsid w:val="00131D7C"/>
    <w:rsid w:val="00132016"/>
    <w:rsid w:val="001334CB"/>
    <w:rsid w:val="001356FD"/>
    <w:rsid w:val="001361E3"/>
    <w:rsid w:val="001371E6"/>
    <w:rsid w:val="00141BEA"/>
    <w:rsid w:val="00150D06"/>
    <w:rsid w:val="0015668D"/>
    <w:rsid w:val="0016637A"/>
    <w:rsid w:val="001677CC"/>
    <w:rsid w:val="0017291C"/>
    <w:rsid w:val="00197E8F"/>
    <w:rsid w:val="001A096A"/>
    <w:rsid w:val="001A0CB6"/>
    <w:rsid w:val="001A322E"/>
    <w:rsid w:val="001A347C"/>
    <w:rsid w:val="001A5224"/>
    <w:rsid w:val="001B2E9E"/>
    <w:rsid w:val="001D72B6"/>
    <w:rsid w:val="001E180C"/>
    <w:rsid w:val="001E206D"/>
    <w:rsid w:val="001E3B29"/>
    <w:rsid w:val="001E3C9C"/>
    <w:rsid w:val="001E4AB6"/>
    <w:rsid w:val="001E6021"/>
    <w:rsid w:val="001E70E8"/>
    <w:rsid w:val="001F4F82"/>
    <w:rsid w:val="002019E2"/>
    <w:rsid w:val="00202CB7"/>
    <w:rsid w:val="00203A99"/>
    <w:rsid w:val="00205008"/>
    <w:rsid w:val="0022572E"/>
    <w:rsid w:val="0023163F"/>
    <w:rsid w:val="00242274"/>
    <w:rsid w:val="002469B5"/>
    <w:rsid w:val="002471F3"/>
    <w:rsid w:val="00251C86"/>
    <w:rsid w:val="00255ED5"/>
    <w:rsid w:val="0026229B"/>
    <w:rsid w:val="00263899"/>
    <w:rsid w:val="00266477"/>
    <w:rsid w:val="002714D7"/>
    <w:rsid w:val="00271A85"/>
    <w:rsid w:val="00294D69"/>
    <w:rsid w:val="00296892"/>
    <w:rsid w:val="0029733C"/>
    <w:rsid w:val="002A52DF"/>
    <w:rsid w:val="002A673D"/>
    <w:rsid w:val="002B4679"/>
    <w:rsid w:val="002C2B0B"/>
    <w:rsid w:val="002C2E30"/>
    <w:rsid w:val="002C7C6C"/>
    <w:rsid w:val="002D1018"/>
    <w:rsid w:val="002D3916"/>
    <w:rsid w:val="002E3151"/>
    <w:rsid w:val="002F339B"/>
    <w:rsid w:val="002F664E"/>
    <w:rsid w:val="002F6C66"/>
    <w:rsid w:val="003002F8"/>
    <w:rsid w:val="00300EBA"/>
    <w:rsid w:val="00302726"/>
    <w:rsid w:val="003031CF"/>
    <w:rsid w:val="003038D5"/>
    <w:rsid w:val="003053B1"/>
    <w:rsid w:val="00311DFE"/>
    <w:rsid w:val="0031612D"/>
    <w:rsid w:val="0031684A"/>
    <w:rsid w:val="00323FC2"/>
    <w:rsid w:val="003248D2"/>
    <w:rsid w:val="00324F7D"/>
    <w:rsid w:val="00326338"/>
    <w:rsid w:val="00330A4F"/>
    <w:rsid w:val="003324AB"/>
    <w:rsid w:val="00333B74"/>
    <w:rsid w:val="0033790D"/>
    <w:rsid w:val="00340854"/>
    <w:rsid w:val="00343D3B"/>
    <w:rsid w:val="003563F8"/>
    <w:rsid w:val="00356A54"/>
    <w:rsid w:val="00364923"/>
    <w:rsid w:val="003676D2"/>
    <w:rsid w:val="003734CB"/>
    <w:rsid w:val="00373BFA"/>
    <w:rsid w:val="00373D41"/>
    <w:rsid w:val="00374530"/>
    <w:rsid w:val="00375843"/>
    <w:rsid w:val="003809ED"/>
    <w:rsid w:val="00385336"/>
    <w:rsid w:val="00386FA6"/>
    <w:rsid w:val="00392AD7"/>
    <w:rsid w:val="003A1829"/>
    <w:rsid w:val="003A26E5"/>
    <w:rsid w:val="003B2EDE"/>
    <w:rsid w:val="003B5E13"/>
    <w:rsid w:val="003C3F8F"/>
    <w:rsid w:val="003D28CA"/>
    <w:rsid w:val="003D5D1F"/>
    <w:rsid w:val="003D63D3"/>
    <w:rsid w:val="003D7020"/>
    <w:rsid w:val="003E278A"/>
    <w:rsid w:val="003E6EFD"/>
    <w:rsid w:val="003E7128"/>
    <w:rsid w:val="00404CF7"/>
    <w:rsid w:val="0040579A"/>
    <w:rsid w:val="0040732C"/>
    <w:rsid w:val="00411FF8"/>
    <w:rsid w:val="004164BD"/>
    <w:rsid w:val="00422355"/>
    <w:rsid w:val="004238DA"/>
    <w:rsid w:val="0043367D"/>
    <w:rsid w:val="0043403C"/>
    <w:rsid w:val="00441D90"/>
    <w:rsid w:val="00441F9F"/>
    <w:rsid w:val="00442494"/>
    <w:rsid w:val="00443BB6"/>
    <w:rsid w:val="00450B27"/>
    <w:rsid w:val="00454C02"/>
    <w:rsid w:val="0045517A"/>
    <w:rsid w:val="00466A48"/>
    <w:rsid w:val="00471082"/>
    <w:rsid w:val="00471B2D"/>
    <w:rsid w:val="0047378F"/>
    <w:rsid w:val="00473BE9"/>
    <w:rsid w:val="004760F4"/>
    <w:rsid w:val="00480603"/>
    <w:rsid w:val="004822D7"/>
    <w:rsid w:val="0048290F"/>
    <w:rsid w:val="00490493"/>
    <w:rsid w:val="004A266C"/>
    <w:rsid w:val="004A4661"/>
    <w:rsid w:val="004A6FED"/>
    <w:rsid w:val="004A7B01"/>
    <w:rsid w:val="004B034C"/>
    <w:rsid w:val="004B07CC"/>
    <w:rsid w:val="004B1AAC"/>
    <w:rsid w:val="004C14BB"/>
    <w:rsid w:val="004C3619"/>
    <w:rsid w:val="004C6374"/>
    <w:rsid w:val="004D05C4"/>
    <w:rsid w:val="004D5C66"/>
    <w:rsid w:val="004D655F"/>
    <w:rsid w:val="004D6579"/>
    <w:rsid w:val="004E4588"/>
    <w:rsid w:val="005020B8"/>
    <w:rsid w:val="00506856"/>
    <w:rsid w:val="005113F0"/>
    <w:rsid w:val="005148B4"/>
    <w:rsid w:val="00515B6A"/>
    <w:rsid w:val="00516126"/>
    <w:rsid w:val="0051685A"/>
    <w:rsid w:val="00527924"/>
    <w:rsid w:val="005355E1"/>
    <w:rsid w:val="00542984"/>
    <w:rsid w:val="005523F7"/>
    <w:rsid w:val="0055253B"/>
    <w:rsid w:val="0056330B"/>
    <w:rsid w:val="0057453B"/>
    <w:rsid w:val="005775F5"/>
    <w:rsid w:val="00583045"/>
    <w:rsid w:val="00592474"/>
    <w:rsid w:val="00592E21"/>
    <w:rsid w:val="00592EE3"/>
    <w:rsid w:val="005A11BE"/>
    <w:rsid w:val="005A5F65"/>
    <w:rsid w:val="005B05AB"/>
    <w:rsid w:val="005C0E22"/>
    <w:rsid w:val="005C2523"/>
    <w:rsid w:val="005C54B4"/>
    <w:rsid w:val="005D290E"/>
    <w:rsid w:val="005D4B70"/>
    <w:rsid w:val="005E1FB2"/>
    <w:rsid w:val="005E2221"/>
    <w:rsid w:val="005F144A"/>
    <w:rsid w:val="005F5613"/>
    <w:rsid w:val="005F6471"/>
    <w:rsid w:val="005F6A66"/>
    <w:rsid w:val="005F6A76"/>
    <w:rsid w:val="00607966"/>
    <w:rsid w:val="006123D3"/>
    <w:rsid w:val="00621B3A"/>
    <w:rsid w:val="0062343A"/>
    <w:rsid w:val="00624031"/>
    <w:rsid w:val="00630302"/>
    <w:rsid w:val="006324BB"/>
    <w:rsid w:val="006350E6"/>
    <w:rsid w:val="0064325F"/>
    <w:rsid w:val="00644AD5"/>
    <w:rsid w:val="00657867"/>
    <w:rsid w:val="006602AC"/>
    <w:rsid w:val="00660F3B"/>
    <w:rsid w:val="00664D4D"/>
    <w:rsid w:val="00681DD7"/>
    <w:rsid w:val="00684241"/>
    <w:rsid w:val="006845BB"/>
    <w:rsid w:val="006875A8"/>
    <w:rsid w:val="006918E0"/>
    <w:rsid w:val="006966AC"/>
    <w:rsid w:val="006A48DB"/>
    <w:rsid w:val="006B0A3B"/>
    <w:rsid w:val="006B5544"/>
    <w:rsid w:val="006C14DF"/>
    <w:rsid w:val="006C40A5"/>
    <w:rsid w:val="006C71AD"/>
    <w:rsid w:val="006C7E97"/>
    <w:rsid w:val="006D1AE0"/>
    <w:rsid w:val="006E725E"/>
    <w:rsid w:val="006F2EB2"/>
    <w:rsid w:val="00706C51"/>
    <w:rsid w:val="00707927"/>
    <w:rsid w:val="00710B51"/>
    <w:rsid w:val="007135F7"/>
    <w:rsid w:val="00716BA2"/>
    <w:rsid w:val="00720729"/>
    <w:rsid w:val="0072324D"/>
    <w:rsid w:val="00723B8E"/>
    <w:rsid w:val="00724485"/>
    <w:rsid w:val="0073306C"/>
    <w:rsid w:val="00744463"/>
    <w:rsid w:val="007608A5"/>
    <w:rsid w:val="00762722"/>
    <w:rsid w:val="00762E8A"/>
    <w:rsid w:val="00765ACA"/>
    <w:rsid w:val="00765E65"/>
    <w:rsid w:val="007677FF"/>
    <w:rsid w:val="00773E5B"/>
    <w:rsid w:val="00782EEF"/>
    <w:rsid w:val="007852D5"/>
    <w:rsid w:val="00797E61"/>
    <w:rsid w:val="007A0C0F"/>
    <w:rsid w:val="007A610E"/>
    <w:rsid w:val="007A63E1"/>
    <w:rsid w:val="007A6931"/>
    <w:rsid w:val="007A77EB"/>
    <w:rsid w:val="007B10A8"/>
    <w:rsid w:val="007B18FB"/>
    <w:rsid w:val="007B4668"/>
    <w:rsid w:val="007D0B40"/>
    <w:rsid w:val="007D19B0"/>
    <w:rsid w:val="007D50AC"/>
    <w:rsid w:val="007E1CFF"/>
    <w:rsid w:val="007E4172"/>
    <w:rsid w:val="007E5865"/>
    <w:rsid w:val="007E628E"/>
    <w:rsid w:val="007F1F09"/>
    <w:rsid w:val="007F29AA"/>
    <w:rsid w:val="0080230A"/>
    <w:rsid w:val="00804233"/>
    <w:rsid w:val="008048F9"/>
    <w:rsid w:val="00810C0A"/>
    <w:rsid w:val="00814244"/>
    <w:rsid w:val="00825344"/>
    <w:rsid w:val="00833B91"/>
    <w:rsid w:val="00834655"/>
    <w:rsid w:val="00835444"/>
    <w:rsid w:val="008359C3"/>
    <w:rsid w:val="00835EF6"/>
    <w:rsid w:val="008378C6"/>
    <w:rsid w:val="00837D57"/>
    <w:rsid w:val="00841867"/>
    <w:rsid w:val="008426F4"/>
    <w:rsid w:val="008474DA"/>
    <w:rsid w:val="0085505A"/>
    <w:rsid w:val="00856952"/>
    <w:rsid w:val="00856BA7"/>
    <w:rsid w:val="008627D9"/>
    <w:rsid w:val="00863183"/>
    <w:rsid w:val="00863F4E"/>
    <w:rsid w:val="008735E0"/>
    <w:rsid w:val="00874282"/>
    <w:rsid w:val="0087688A"/>
    <w:rsid w:val="00886216"/>
    <w:rsid w:val="00891A48"/>
    <w:rsid w:val="00891A90"/>
    <w:rsid w:val="008933C4"/>
    <w:rsid w:val="00894773"/>
    <w:rsid w:val="008A61B6"/>
    <w:rsid w:val="008B1CA0"/>
    <w:rsid w:val="008C5A7A"/>
    <w:rsid w:val="008C5FDB"/>
    <w:rsid w:val="008D0C32"/>
    <w:rsid w:val="008D51A3"/>
    <w:rsid w:val="008D68C8"/>
    <w:rsid w:val="008D7B71"/>
    <w:rsid w:val="008E5840"/>
    <w:rsid w:val="008E7BDD"/>
    <w:rsid w:val="008F04D2"/>
    <w:rsid w:val="008F3583"/>
    <w:rsid w:val="008F7C40"/>
    <w:rsid w:val="00901109"/>
    <w:rsid w:val="009015C1"/>
    <w:rsid w:val="00905308"/>
    <w:rsid w:val="0090748C"/>
    <w:rsid w:val="00910AAD"/>
    <w:rsid w:val="00915665"/>
    <w:rsid w:val="0091593C"/>
    <w:rsid w:val="00917510"/>
    <w:rsid w:val="00924495"/>
    <w:rsid w:val="00930C32"/>
    <w:rsid w:val="00931A2A"/>
    <w:rsid w:val="009419EB"/>
    <w:rsid w:val="00942070"/>
    <w:rsid w:val="00944A8E"/>
    <w:rsid w:val="00945780"/>
    <w:rsid w:val="009461A9"/>
    <w:rsid w:val="00950877"/>
    <w:rsid w:val="00960AEA"/>
    <w:rsid w:val="0096180B"/>
    <w:rsid w:val="009622E3"/>
    <w:rsid w:val="009633C1"/>
    <w:rsid w:val="00963650"/>
    <w:rsid w:val="00964715"/>
    <w:rsid w:val="00964963"/>
    <w:rsid w:val="009661E5"/>
    <w:rsid w:val="00975244"/>
    <w:rsid w:val="009762C6"/>
    <w:rsid w:val="00981A6D"/>
    <w:rsid w:val="00982AF6"/>
    <w:rsid w:val="009913E8"/>
    <w:rsid w:val="009919E4"/>
    <w:rsid w:val="0099583D"/>
    <w:rsid w:val="0099798B"/>
    <w:rsid w:val="009A02BA"/>
    <w:rsid w:val="009A1ABC"/>
    <w:rsid w:val="009A4184"/>
    <w:rsid w:val="009A70A7"/>
    <w:rsid w:val="009A71B7"/>
    <w:rsid w:val="009B1448"/>
    <w:rsid w:val="009B3B89"/>
    <w:rsid w:val="009B7802"/>
    <w:rsid w:val="009C316D"/>
    <w:rsid w:val="009D2C35"/>
    <w:rsid w:val="009D797D"/>
    <w:rsid w:val="00A007F0"/>
    <w:rsid w:val="00A0236C"/>
    <w:rsid w:val="00A04F34"/>
    <w:rsid w:val="00A05B1F"/>
    <w:rsid w:val="00A11E88"/>
    <w:rsid w:val="00A13C26"/>
    <w:rsid w:val="00A15EAE"/>
    <w:rsid w:val="00A161D7"/>
    <w:rsid w:val="00A21C4B"/>
    <w:rsid w:val="00A2675F"/>
    <w:rsid w:val="00A30069"/>
    <w:rsid w:val="00A33E3C"/>
    <w:rsid w:val="00A342D7"/>
    <w:rsid w:val="00A3567F"/>
    <w:rsid w:val="00A35DA1"/>
    <w:rsid w:val="00A4084C"/>
    <w:rsid w:val="00A41F44"/>
    <w:rsid w:val="00A46C9B"/>
    <w:rsid w:val="00A56A70"/>
    <w:rsid w:val="00A56EE6"/>
    <w:rsid w:val="00A61D49"/>
    <w:rsid w:val="00A65746"/>
    <w:rsid w:val="00A67966"/>
    <w:rsid w:val="00A7143C"/>
    <w:rsid w:val="00A73952"/>
    <w:rsid w:val="00A82A1E"/>
    <w:rsid w:val="00A909F4"/>
    <w:rsid w:val="00A94DA3"/>
    <w:rsid w:val="00A9761B"/>
    <w:rsid w:val="00AA026A"/>
    <w:rsid w:val="00AA43AE"/>
    <w:rsid w:val="00AB1AD2"/>
    <w:rsid w:val="00AB201D"/>
    <w:rsid w:val="00AB503D"/>
    <w:rsid w:val="00AC25DD"/>
    <w:rsid w:val="00AE29CD"/>
    <w:rsid w:val="00AE4067"/>
    <w:rsid w:val="00AE4F0D"/>
    <w:rsid w:val="00AF6179"/>
    <w:rsid w:val="00B0135E"/>
    <w:rsid w:val="00B03E91"/>
    <w:rsid w:val="00B05A4B"/>
    <w:rsid w:val="00B16AB1"/>
    <w:rsid w:val="00B261AD"/>
    <w:rsid w:val="00B26845"/>
    <w:rsid w:val="00B35626"/>
    <w:rsid w:val="00B37D68"/>
    <w:rsid w:val="00B43704"/>
    <w:rsid w:val="00B44063"/>
    <w:rsid w:val="00B44B46"/>
    <w:rsid w:val="00B47E6C"/>
    <w:rsid w:val="00B51322"/>
    <w:rsid w:val="00B5401E"/>
    <w:rsid w:val="00B55411"/>
    <w:rsid w:val="00B67796"/>
    <w:rsid w:val="00B7187E"/>
    <w:rsid w:val="00B74173"/>
    <w:rsid w:val="00B74BA7"/>
    <w:rsid w:val="00B765FC"/>
    <w:rsid w:val="00B836C5"/>
    <w:rsid w:val="00B8787D"/>
    <w:rsid w:val="00B942E5"/>
    <w:rsid w:val="00BB428D"/>
    <w:rsid w:val="00BD0BB4"/>
    <w:rsid w:val="00BD393F"/>
    <w:rsid w:val="00BD624D"/>
    <w:rsid w:val="00BE2B40"/>
    <w:rsid w:val="00BE4953"/>
    <w:rsid w:val="00BE4BA4"/>
    <w:rsid w:val="00BE74E0"/>
    <w:rsid w:val="00BF12EF"/>
    <w:rsid w:val="00BF399D"/>
    <w:rsid w:val="00BF4D57"/>
    <w:rsid w:val="00BF4D80"/>
    <w:rsid w:val="00C07D20"/>
    <w:rsid w:val="00C17260"/>
    <w:rsid w:val="00C23CB9"/>
    <w:rsid w:val="00C33765"/>
    <w:rsid w:val="00C347DF"/>
    <w:rsid w:val="00C370BF"/>
    <w:rsid w:val="00C37642"/>
    <w:rsid w:val="00C403DA"/>
    <w:rsid w:val="00C52CC3"/>
    <w:rsid w:val="00C54ED0"/>
    <w:rsid w:val="00C55BDC"/>
    <w:rsid w:val="00C61613"/>
    <w:rsid w:val="00C629B3"/>
    <w:rsid w:val="00C6631A"/>
    <w:rsid w:val="00C66562"/>
    <w:rsid w:val="00C678FF"/>
    <w:rsid w:val="00C73EDC"/>
    <w:rsid w:val="00C776D4"/>
    <w:rsid w:val="00C82BE2"/>
    <w:rsid w:val="00C8666B"/>
    <w:rsid w:val="00C90536"/>
    <w:rsid w:val="00C92670"/>
    <w:rsid w:val="00C93203"/>
    <w:rsid w:val="00CA1D5F"/>
    <w:rsid w:val="00CB3C55"/>
    <w:rsid w:val="00CB5C0D"/>
    <w:rsid w:val="00CB5C1F"/>
    <w:rsid w:val="00CB62AC"/>
    <w:rsid w:val="00CB648D"/>
    <w:rsid w:val="00CC1304"/>
    <w:rsid w:val="00CC16A5"/>
    <w:rsid w:val="00CC675D"/>
    <w:rsid w:val="00CC702D"/>
    <w:rsid w:val="00CD27DD"/>
    <w:rsid w:val="00CD447A"/>
    <w:rsid w:val="00CD7E4D"/>
    <w:rsid w:val="00CE3754"/>
    <w:rsid w:val="00D00202"/>
    <w:rsid w:val="00D01B8E"/>
    <w:rsid w:val="00D04943"/>
    <w:rsid w:val="00D07AD3"/>
    <w:rsid w:val="00D136FA"/>
    <w:rsid w:val="00D22C36"/>
    <w:rsid w:val="00D2338E"/>
    <w:rsid w:val="00D2403A"/>
    <w:rsid w:val="00D31662"/>
    <w:rsid w:val="00D3326F"/>
    <w:rsid w:val="00D40EC6"/>
    <w:rsid w:val="00D41C86"/>
    <w:rsid w:val="00D4282A"/>
    <w:rsid w:val="00D45715"/>
    <w:rsid w:val="00D46D5B"/>
    <w:rsid w:val="00D520F9"/>
    <w:rsid w:val="00D66C21"/>
    <w:rsid w:val="00D66F5E"/>
    <w:rsid w:val="00D70E2F"/>
    <w:rsid w:val="00D72695"/>
    <w:rsid w:val="00D81653"/>
    <w:rsid w:val="00D84704"/>
    <w:rsid w:val="00D9065D"/>
    <w:rsid w:val="00D969D9"/>
    <w:rsid w:val="00D978ED"/>
    <w:rsid w:val="00DA70EE"/>
    <w:rsid w:val="00DA7EEF"/>
    <w:rsid w:val="00DC4E4A"/>
    <w:rsid w:val="00DC7A0B"/>
    <w:rsid w:val="00DD04D5"/>
    <w:rsid w:val="00DD0C8A"/>
    <w:rsid w:val="00DD4075"/>
    <w:rsid w:val="00DE30C9"/>
    <w:rsid w:val="00DE3B61"/>
    <w:rsid w:val="00DF535E"/>
    <w:rsid w:val="00E02BFF"/>
    <w:rsid w:val="00E04762"/>
    <w:rsid w:val="00E04D12"/>
    <w:rsid w:val="00E07C26"/>
    <w:rsid w:val="00E11F69"/>
    <w:rsid w:val="00E13B68"/>
    <w:rsid w:val="00E1418F"/>
    <w:rsid w:val="00E1625E"/>
    <w:rsid w:val="00E23EFD"/>
    <w:rsid w:val="00E36A7F"/>
    <w:rsid w:val="00E36D4E"/>
    <w:rsid w:val="00E438C6"/>
    <w:rsid w:val="00E5504E"/>
    <w:rsid w:val="00E60BCB"/>
    <w:rsid w:val="00E7222B"/>
    <w:rsid w:val="00E73A6B"/>
    <w:rsid w:val="00E8185B"/>
    <w:rsid w:val="00E81BFA"/>
    <w:rsid w:val="00E838D8"/>
    <w:rsid w:val="00EA27B7"/>
    <w:rsid w:val="00EA7195"/>
    <w:rsid w:val="00EB0CE1"/>
    <w:rsid w:val="00EB0E5D"/>
    <w:rsid w:val="00EB1864"/>
    <w:rsid w:val="00EB3CB0"/>
    <w:rsid w:val="00EB508C"/>
    <w:rsid w:val="00EB6CFE"/>
    <w:rsid w:val="00EC141A"/>
    <w:rsid w:val="00EC6A6A"/>
    <w:rsid w:val="00EC6B5A"/>
    <w:rsid w:val="00EC6C9C"/>
    <w:rsid w:val="00ED5BBE"/>
    <w:rsid w:val="00EE0B35"/>
    <w:rsid w:val="00EE38E6"/>
    <w:rsid w:val="00EF3EDF"/>
    <w:rsid w:val="00F0447B"/>
    <w:rsid w:val="00F044C1"/>
    <w:rsid w:val="00F06581"/>
    <w:rsid w:val="00F124D7"/>
    <w:rsid w:val="00F132E4"/>
    <w:rsid w:val="00F21246"/>
    <w:rsid w:val="00F27457"/>
    <w:rsid w:val="00F43A06"/>
    <w:rsid w:val="00F44334"/>
    <w:rsid w:val="00F44393"/>
    <w:rsid w:val="00F46408"/>
    <w:rsid w:val="00F474EF"/>
    <w:rsid w:val="00F50A01"/>
    <w:rsid w:val="00F5414A"/>
    <w:rsid w:val="00F61B6E"/>
    <w:rsid w:val="00F663B0"/>
    <w:rsid w:val="00F73188"/>
    <w:rsid w:val="00F73961"/>
    <w:rsid w:val="00F761E3"/>
    <w:rsid w:val="00F77E59"/>
    <w:rsid w:val="00F81DCC"/>
    <w:rsid w:val="00F825E2"/>
    <w:rsid w:val="00FA46CC"/>
    <w:rsid w:val="00FB076E"/>
    <w:rsid w:val="00FB2C81"/>
    <w:rsid w:val="00FB5398"/>
    <w:rsid w:val="00FC08A9"/>
    <w:rsid w:val="00FC4843"/>
    <w:rsid w:val="00FC52B1"/>
    <w:rsid w:val="00FC53CF"/>
    <w:rsid w:val="00FC686A"/>
    <w:rsid w:val="00FC758D"/>
    <w:rsid w:val="00FD4725"/>
    <w:rsid w:val="00FD6F71"/>
    <w:rsid w:val="00FD7BFF"/>
    <w:rsid w:val="00FE0F0C"/>
    <w:rsid w:val="00FE49D9"/>
    <w:rsid w:val="00FE4E54"/>
    <w:rsid w:val="00FE6D64"/>
    <w:rsid w:val="00FE749D"/>
    <w:rsid w:val="00FF3DC8"/>
    <w:rsid w:val="1A359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A021EB"/>
  <w15:chartTrackingRefBased/>
  <w15:docId w15:val="{8036B411-01F5-4BB6-9941-7E30A639D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0D0D0D" w:themeColor="text1" w:themeTint="F2"/>
        <w:sz w:val="22"/>
        <w:szCs w:val="22"/>
        <w:lang w:val="en-US" w:eastAsia="ja-JP" w:bidi="ar-SA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BFF"/>
    <w:rPr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8F3583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5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D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5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94000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58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94000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D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9400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D4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9400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D4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D4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5"/>
    <w:qFormat/>
    <w:rsid w:val="00E02BFF"/>
    <w:pPr>
      <w:spacing w:after="400"/>
      <w:contextualSpacing/>
    </w:pPr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5"/>
    <w:rsid w:val="00E02BFF"/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2"/>
    <w:qFormat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qFormat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8F3583"/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ListNumber">
    <w:name w:val="List Number"/>
    <w:basedOn w:val="Normal"/>
    <w:uiPriority w:val="4"/>
    <w:unhideWhenUsed/>
    <w:qFormat/>
  </w:style>
  <w:style w:type="character" w:customStyle="1" w:styleId="Heading2Char">
    <w:name w:val="Heading 2 Char"/>
    <w:basedOn w:val="DefaultParagraphFont"/>
    <w:link w:val="Heading2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qFormat/>
    <w:rsid w:val="008F3583"/>
    <w:pPr>
      <w:spacing w:after="0" w:line="240" w:lineRule="auto"/>
      <w:jc w:val="right"/>
    </w:pPr>
    <w:rPr>
      <w:color w:val="794000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8F3583"/>
    <w:rPr>
      <w:color w:val="794000" w:themeColor="accent1" w:themeShade="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D4D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64D4D"/>
  </w:style>
  <w:style w:type="paragraph" w:styleId="BlockText">
    <w:name w:val="Block Text"/>
    <w:basedOn w:val="Normal"/>
    <w:uiPriority w:val="99"/>
    <w:semiHidden/>
    <w:unhideWhenUsed/>
    <w:rsid w:val="008F3583"/>
    <w:pPr>
      <w:pBdr>
        <w:top w:val="single" w:sz="2" w:space="10" w:color="794000" w:themeColor="accent1" w:themeShade="80" w:shadow="1"/>
        <w:left w:val="single" w:sz="2" w:space="10" w:color="794000" w:themeColor="accent1" w:themeShade="80" w:shadow="1"/>
        <w:bottom w:val="single" w:sz="2" w:space="10" w:color="794000" w:themeColor="accent1" w:themeShade="80" w:shadow="1"/>
        <w:right w:val="single" w:sz="2" w:space="10" w:color="794000" w:themeColor="accent1" w:themeShade="80" w:shadow="1"/>
      </w:pBdr>
      <w:ind w:left="1152" w:right="1152"/>
    </w:pPr>
    <w:rPr>
      <w:i/>
      <w:iCs/>
      <w:color w:val="794000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664D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4D4D"/>
    <w:rPr>
      <w:sz w:val="22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64D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4D4D"/>
    <w:rPr>
      <w:sz w:val="22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64D4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4D4D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4D4D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4D4D"/>
    <w:rPr>
      <w:sz w:val="22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4D4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4D4D"/>
    <w:rPr>
      <w:sz w:val="22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4D4D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4D4D"/>
    <w:rPr>
      <w:sz w:val="22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4D4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4D4D"/>
    <w:rPr>
      <w:sz w:val="22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4D4D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4D4D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64D4D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64D4D"/>
    <w:pPr>
      <w:spacing w:line="240" w:lineRule="auto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4D4D"/>
    <w:rPr>
      <w:sz w:val="22"/>
      <w:szCs w:val="20"/>
    </w:rPr>
  </w:style>
  <w:style w:type="table" w:styleId="ColorfulGrid">
    <w:name w:val="Colorful Grid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</w:rPr>
      <w:tblPr/>
      <w:tcPr>
        <w:shd w:val="clear" w:color="auto" w:fill="FFCD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</w:rPr>
      <w:tblPr/>
      <w:tcPr>
        <w:shd w:val="clear" w:color="auto" w:fill="99E4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E4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96CC" w:themeFill="accent4" w:themeFillShade="CC"/>
      </w:tcPr>
    </w:tblStylePr>
    <w:tblStylePr w:type="lastRow">
      <w:rPr>
        <w:b/>
        <w:bCs/>
        <w:color w:val="0096C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8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4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C006F" w:themeFill="accent5" w:themeFillShade="CC"/>
      </w:tcPr>
    </w:tblStylePr>
    <w:tblStylePr w:type="lastRow">
      <w:rPr>
        <w:b/>
        <w:bCs/>
        <w:color w:val="BC006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4D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4D00" w:themeColor="accent1" w:themeShade="99"/>
          <w:insideV w:val="nil"/>
        </w:tcBorders>
        <w:shd w:val="clear" w:color="auto" w:fill="914D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4D00" w:themeFill="accent1" w:themeFillShade="99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0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BCFF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8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709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7099" w:themeColor="accent4" w:themeShade="99"/>
          <w:insideV w:val="nil"/>
        </w:tcBorders>
        <w:shd w:val="clear" w:color="auto" w:fill="00709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099" w:themeFill="accent4" w:themeFillShade="99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80DD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005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0053" w:themeColor="accent5" w:themeShade="99"/>
          <w:insideV w:val="nil"/>
        </w:tcBorders>
        <w:shd w:val="clear" w:color="auto" w:fill="8D005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0053" w:themeFill="accent5" w:themeFillShade="99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76C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008C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64D4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4D4D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664D4D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D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4D4D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40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661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D7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CB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004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0006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4D4D"/>
  </w:style>
  <w:style w:type="character" w:customStyle="1" w:styleId="DateChar">
    <w:name w:val="Date Char"/>
    <w:basedOn w:val="DefaultParagraphFont"/>
    <w:link w:val="Date"/>
    <w:uiPriority w:val="99"/>
    <w:semiHidden/>
    <w:rsid w:val="00664D4D"/>
    <w:rPr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4D4D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64D4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64D4D"/>
    <w:rPr>
      <w:sz w:val="22"/>
      <w:szCs w:val="20"/>
    </w:rPr>
  </w:style>
  <w:style w:type="character" w:styleId="Emphasis">
    <w:name w:val="Emphasis"/>
    <w:basedOn w:val="DefaultParagraphFont"/>
    <w:uiPriority w:val="20"/>
    <w:semiHidden/>
    <w:unhideWhenUsed/>
    <w:qFormat/>
    <w:rsid w:val="00664D4D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64D4D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64D4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664D4D"/>
    <w:rPr>
      <w:color w:val="8A479B" w:themeColor="followedHyperlink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4D4D"/>
    <w:rPr>
      <w:sz w:val="22"/>
      <w:szCs w:val="20"/>
    </w:rPr>
  </w:style>
  <w:style w:type="table" w:styleId="GridTable1Light">
    <w:name w:val="Grid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CD94" w:themeColor="accent1" w:themeTint="66"/>
        <w:left w:val="single" w:sz="4" w:space="0" w:color="FFCD94" w:themeColor="accent1" w:themeTint="66"/>
        <w:bottom w:val="single" w:sz="4" w:space="0" w:color="FFCD94" w:themeColor="accent1" w:themeTint="66"/>
        <w:right w:val="single" w:sz="4" w:space="0" w:color="FFCD94" w:themeColor="accent1" w:themeTint="66"/>
        <w:insideH w:val="single" w:sz="4" w:space="0" w:color="FFCD94" w:themeColor="accent1" w:themeTint="66"/>
        <w:insideV w:val="single" w:sz="4" w:space="0" w:color="FFCD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E4FF" w:themeColor="accent4" w:themeTint="66"/>
        <w:left w:val="single" w:sz="4" w:space="0" w:color="99E4FF" w:themeColor="accent4" w:themeTint="66"/>
        <w:bottom w:val="single" w:sz="4" w:space="0" w:color="99E4FF" w:themeColor="accent4" w:themeTint="66"/>
        <w:right w:val="single" w:sz="4" w:space="0" w:color="99E4FF" w:themeColor="accent4" w:themeTint="66"/>
        <w:insideH w:val="single" w:sz="4" w:space="0" w:color="99E4FF" w:themeColor="accent4" w:themeTint="66"/>
        <w:insideV w:val="single" w:sz="4" w:space="0" w:color="99E4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91D2" w:themeColor="accent5" w:themeTint="66"/>
        <w:left w:val="single" w:sz="4" w:space="0" w:color="FF91D2" w:themeColor="accent5" w:themeTint="66"/>
        <w:bottom w:val="single" w:sz="4" w:space="0" w:color="FF91D2" w:themeColor="accent5" w:themeTint="66"/>
        <w:right w:val="single" w:sz="4" w:space="0" w:color="FF91D2" w:themeColor="accent5" w:themeTint="66"/>
        <w:insideH w:val="single" w:sz="4" w:space="0" w:color="FF91D2" w:themeColor="accent5" w:themeTint="66"/>
        <w:insideV w:val="single" w:sz="4" w:space="0" w:color="FF91D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B45E" w:themeColor="accent1" w:themeTint="99"/>
        <w:bottom w:val="single" w:sz="2" w:space="0" w:color="FFB45E" w:themeColor="accent1" w:themeTint="99"/>
        <w:insideH w:val="single" w:sz="2" w:space="0" w:color="FFB45E" w:themeColor="accent1" w:themeTint="99"/>
        <w:insideV w:val="single" w:sz="2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45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D6FF" w:themeColor="accent4" w:themeTint="99"/>
        <w:bottom w:val="single" w:sz="2" w:space="0" w:color="66D6FF" w:themeColor="accent4" w:themeTint="99"/>
        <w:insideH w:val="single" w:sz="2" w:space="0" w:color="66D6FF" w:themeColor="accent4" w:themeTint="99"/>
        <w:insideV w:val="single" w:sz="2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D6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5ABB" w:themeColor="accent5" w:themeTint="99"/>
        <w:bottom w:val="single" w:sz="2" w:space="0" w:color="FF5ABB" w:themeColor="accent5" w:themeTint="99"/>
        <w:insideH w:val="single" w:sz="2" w:space="0" w:color="FF5ABB" w:themeColor="accent5" w:themeTint="99"/>
        <w:insideV w:val="single" w:sz="2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AB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D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99E4F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91D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664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D4D"/>
    <w:rPr>
      <w:sz w:val="2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583"/>
    <w:rPr>
      <w:rFonts w:asciiTheme="majorHAnsi" w:eastAsiaTheme="majorEastAsia" w:hAnsiTheme="majorHAnsi" w:cstheme="majorBidi"/>
      <w:i/>
      <w:iCs/>
      <w:color w:val="794000" w:themeColor="accent1" w:themeShade="80"/>
      <w:sz w:val="22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2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2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D4D"/>
    <w:rPr>
      <w:rFonts w:asciiTheme="majorHAnsi" w:eastAsiaTheme="majorEastAsia" w:hAnsiTheme="majorHAnsi" w:cstheme="majorBidi"/>
      <w:i/>
      <w:iCs/>
      <w:color w:val="794000" w:themeColor="accent1" w:themeShade="7F"/>
      <w:sz w:val="22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D4D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D4D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64D4D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4D4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4D4D"/>
    <w:rPr>
      <w:i/>
      <w:iCs/>
      <w:sz w:val="22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4D4D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4D4D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64D4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8F3583"/>
    <w:rPr>
      <w:color w:val="186B8A" w:themeColor="text2" w:themeTint="BF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4D4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F3583"/>
    <w:rPr>
      <w:i/>
      <w:iCs/>
      <w:color w:val="794000" w:themeColor="accent1" w:themeShade="80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F3583"/>
    <w:pPr>
      <w:pBdr>
        <w:top w:val="single" w:sz="4" w:space="10" w:color="794000" w:themeColor="accent1" w:themeShade="80"/>
        <w:bottom w:val="single" w:sz="4" w:space="10" w:color="794000" w:themeColor="accent1" w:themeShade="80"/>
      </w:pBdr>
      <w:spacing w:before="360" w:after="360"/>
      <w:ind w:left="864" w:right="864"/>
      <w:jc w:val="center"/>
    </w:pPr>
    <w:rPr>
      <w:i/>
      <w:iCs/>
      <w:color w:val="794000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F3583"/>
    <w:rPr>
      <w:i/>
      <w:iCs/>
      <w:color w:val="794000" w:themeColor="accent1" w:themeShade="80"/>
      <w:sz w:val="22"/>
      <w:szCs w:val="2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F3583"/>
    <w:rPr>
      <w:b/>
      <w:bCs/>
      <w:caps w:val="0"/>
      <w:smallCaps/>
      <w:color w:val="794000" w:themeColor="accent1" w:themeShade="80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1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  <w:shd w:val="clear" w:color="auto" w:fill="FFE0BD" w:themeFill="accent1" w:themeFillTint="3F"/>
      </w:tcPr>
    </w:tblStylePr>
    <w:tblStylePr w:type="band2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1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  <w:shd w:val="clear" w:color="auto" w:fill="C0EEFF" w:themeFill="accent4" w:themeFillTint="3F"/>
      </w:tcPr>
    </w:tblStylePr>
    <w:tblStylePr w:type="band2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1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  <w:shd w:val="clear" w:color="auto" w:fill="FFBBE3" w:themeFill="accent5" w:themeFillTint="3F"/>
      </w:tcPr>
    </w:tblStylePr>
    <w:tblStylePr w:type="band2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64D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64D4D"/>
    <w:rPr>
      <w:sz w:val="22"/>
    </w:rPr>
  </w:style>
  <w:style w:type="paragraph" w:styleId="List">
    <w:name w:val="List"/>
    <w:basedOn w:val="Normal"/>
    <w:uiPriority w:val="99"/>
    <w:semiHidden/>
    <w:unhideWhenUsed/>
    <w:rsid w:val="00664D4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4D4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4D4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4D4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64D4D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64D4D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4D4D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4D4D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4D4D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4D4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64D4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4D4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4D4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4D4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64D4D"/>
    <w:pPr>
      <w:spacing w:after="120"/>
      <w:ind w:left="1415"/>
      <w:contextualSpacing/>
    </w:pPr>
  </w:style>
  <w:style w:type="paragraph" w:styleId="ListNumber2">
    <w:name w:val="List Number 2"/>
    <w:basedOn w:val="Normal"/>
    <w:uiPriority w:val="99"/>
    <w:semiHidden/>
    <w:unhideWhenUsed/>
    <w:rsid w:val="00664D4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4D4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4D4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64D4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1"/>
    <w:unhideWhenUsed/>
    <w:qFormat/>
    <w:rsid w:val="00664D4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bottom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bottom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bottom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8200" w:themeColor="accent1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8200" w:themeColor="accent1"/>
          <w:right w:val="single" w:sz="4" w:space="0" w:color="F38200" w:themeColor="accent1"/>
        </w:tcBorders>
      </w:tcPr>
    </w:tblStylePr>
    <w:tblStylePr w:type="band1Horz">
      <w:tblPr/>
      <w:tcPr>
        <w:tcBorders>
          <w:top w:val="single" w:sz="4" w:space="0" w:color="F38200" w:themeColor="accent1"/>
          <w:bottom w:val="single" w:sz="4" w:space="0" w:color="F382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8200" w:themeColor="accent1"/>
          <w:left w:val="nil"/>
        </w:tcBorders>
      </w:tcPr>
    </w:tblStylePr>
    <w:tblStylePr w:type="swCell">
      <w:tblPr/>
      <w:tcPr>
        <w:tcBorders>
          <w:top w:val="double" w:sz="4" w:space="0" w:color="F382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BCFF" w:themeColor="accent4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F" w:themeColor="accent4"/>
          <w:right w:val="single" w:sz="4" w:space="0" w:color="00BCFF" w:themeColor="accent4"/>
        </w:tcBorders>
      </w:tcPr>
    </w:tblStylePr>
    <w:tblStylePr w:type="band1Horz">
      <w:tblPr/>
      <w:tcPr>
        <w:tcBorders>
          <w:top w:val="single" w:sz="4" w:space="0" w:color="00BCFF" w:themeColor="accent4"/>
          <w:bottom w:val="single" w:sz="4" w:space="0" w:color="00BCF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F" w:themeColor="accent4"/>
          <w:left w:val="nil"/>
        </w:tcBorders>
      </w:tcPr>
    </w:tblStylePr>
    <w:tblStylePr w:type="swCell">
      <w:tblPr/>
      <w:tcPr>
        <w:tcBorders>
          <w:top w:val="double" w:sz="4" w:space="0" w:color="00BCF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C008C" w:themeColor="accent5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008C" w:themeColor="accent5"/>
          <w:right w:val="single" w:sz="4" w:space="0" w:color="EC008C" w:themeColor="accent5"/>
        </w:tcBorders>
      </w:tcPr>
    </w:tblStylePr>
    <w:tblStylePr w:type="band1Horz">
      <w:tblPr/>
      <w:tcPr>
        <w:tcBorders>
          <w:top w:val="single" w:sz="4" w:space="0" w:color="EC008C" w:themeColor="accent5"/>
          <w:bottom w:val="single" w:sz="4" w:space="0" w:color="EC008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008C" w:themeColor="accent5"/>
          <w:left w:val="nil"/>
        </w:tcBorders>
      </w:tcPr>
    </w:tblStylePr>
    <w:tblStylePr w:type="swCell">
      <w:tblPr/>
      <w:tcPr>
        <w:tcBorders>
          <w:top w:val="double" w:sz="4" w:space="0" w:color="EC008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8200" w:themeColor="accent1"/>
        <w:left w:val="single" w:sz="24" w:space="0" w:color="F38200" w:themeColor="accent1"/>
        <w:bottom w:val="single" w:sz="24" w:space="0" w:color="F38200" w:themeColor="accent1"/>
        <w:right w:val="single" w:sz="24" w:space="0" w:color="F38200" w:themeColor="accent1"/>
      </w:tblBorders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CFF" w:themeColor="accent4"/>
        <w:left w:val="single" w:sz="24" w:space="0" w:color="00BCFF" w:themeColor="accent4"/>
        <w:bottom w:val="single" w:sz="24" w:space="0" w:color="00BCFF" w:themeColor="accent4"/>
        <w:right w:val="single" w:sz="24" w:space="0" w:color="00BCFF" w:themeColor="accent4"/>
      </w:tblBorders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008C" w:themeColor="accent5"/>
        <w:left w:val="single" w:sz="24" w:space="0" w:color="EC008C" w:themeColor="accent5"/>
        <w:bottom w:val="single" w:sz="24" w:space="0" w:color="EC008C" w:themeColor="accent5"/>
        <w:right w:val="single" w:sz="24" w:space="0" w:color="EC008C" w:themeColor="accent5"/>
      </w:tblBorders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38200" w:themeColor="accent1"/>
        <w:bottom w:val="single" w:sz="4" w:space="0" w:color="F382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382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00BCFF" w:themeColor="accent4"/>
        <w:bottom w:val="single" w:sz="4" w:space="0" w:color="00BCF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0BCF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EC008C" w:themeColor="accent5"/>
        <w:bottom w:val="single" w:sz="4" w:space="0" w:color="EC008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C008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82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82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82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82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CF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CF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CF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CF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008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008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008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008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64D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4D4D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  <w:insideV w:val="single" w:sz="8" w:space="0" w:color="FFA137" w:themeColor="accent1" w:themeTint="BF"/>
      </w:tblBorders>
    </w:tblPr>
    <w:tcPr>
      <w:shd w:val="clear" w:color="auto" w:fill="FFE0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1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  <w:insideV w:val="single" w:sz="8" w:space="0" w:color="40CCFF" w:themeColor="accent4" w:themeTint="BF"/>
      </w:tblBorders>
    </w:tblPr>
    <w:tcPr>
      <w:shd w:val="clear" w:color="auto" w:fill="C0EE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CC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  <w:insideV w:val="single" w:sz="8" w:space="0" w:color="FF31AB" w:themeColor="accent5" w:themeTint="BF"/>
      </w:tblBorders>
    </w:tblPr>
    <w:tcPr>
      <w:shd w:val="clear" w:color="auto" w:fill="FFBBE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31A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cPr>
      <w:shd w:val="clear" w:color="auto" w:fill="FFE0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9" w:themeFill="accent1" w:themeFillTint="33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tcBorders>
          <w:insideH w:val="single" w:sz="6" w:space="0" w:color="F38200" w:themeColor="accent1"/>
          <w:insideV w:val="single" w:sz="6" w:space="0" w:color="F38200" w:themeColor="accent1"/>
        </w:tcBorders>
        <w:shd w:val="clear" w:color="auto" w:fill="FFC0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cPr>
      <w:shd w:val="clear" w:color="auto" w:fill="C0EE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8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1FF" w:themeFill="accent4" w:themeFillTint="33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tcBorders>
          <w:insideH w:val="single" w:sz="6" w:space="0" w:color="00BCFF" w:themeColor="accent4"/>
          <w:insideV w:val="single" w:sz="6" w:space="0" w:color="00BCFF" w:themeColor="accent4"/>
        </w:tcBorders>
        <w:shd w:val="clear" w:color="auto" w:fill="80DD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cPr>
      <w:shd w:val="clear" w:color="auto" w:fill="FFBBE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E4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8E8" w:themeFill="accent5" w:themeFillTint="33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tcBorders>
          <w:insideH w:val="single" w:sz="6" w:space="0" w:color="EC008C" w:themeColor="accent5"/>
          <w:insideV w:val="single" w:sz="6" w:space="0" w:color="EC008C" w:themeColor="accent5"/>
        </w:tcBorders>
        <w:shd w:val="clear" w:color="auto" w:fill="FF76C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0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0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0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EE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DD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DDF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BE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6C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6C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8200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shd w:val="clear" w:color="auto" w:fill="FFE0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CFF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shd w:val="clear" w:color="auto" w:fill="C0EEF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008C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shd w:val="clear" w:color="auto" w:fill="FFBBE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82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82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82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CF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CF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EE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008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008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BE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E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BE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4D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4D4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664D4D"/>
    <w:pPr>
      <w:spacing w:after="0" w:line="240" w:lineRule="auto"/>
    </w:pPr>
    <w:rPr>
      <w:szCs w:val="20"/>
    </w:rPr>
  </w:style>
  <w:style w:type="paragraph" w:styleId="NormalWeb">
    <w:name w:val="Normal (Web)"/>
    <w:basedOn w:val="Normal"/>
    <w:uiPriority w:val="99"/>
    <w:semiHidden/>
    <w:unhideWhenUsed/>
    <w:rsid w:val="00664D4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64D4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4D4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4D4D"/>
    <w:rPr>
      <w:sz w:val="22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664D4D"/>
    <w:rPr>
      <w:sz w:val="22"/>
    </w:rPr>
  </w:style>
  <w:style w:type="character" w:styleId="PlaceholderText">
    <w:name w:val="Placeholder Text"/>
    <w:basedOn w:val="DefaultParagraphFont"/>
    <w:uiPriority w:val="99"/>
    <w:semiHidden/>
    <w:rsid w:val="00664D4D"/>
    <w:rPr>
      <w:color w:val="808080"/>
      <w:sz w:val="22"/>
    </w:rPr>
  </w:style>
  <w:style w:type="table" w:styleId="PlainTable1">
    <w:name w:val="Plain Table 1"/>
    <w:basedOn w:val="TableNormal"/>
    <w:uiPriority w:val="41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64D4D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4D4D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64D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64D4D"/>
    <w:rPr>
      <w:i/>
      <w:iCs/>
      <w:color w:val="404040" w:themeColor="text1" w:themeTint="BF"/>
      <w:sz w:val="22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4D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4D4D"/>
    <w:rPr>
      <w:sz w:val="22"/>
      <w:szCs w:val="2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4D4D"/>
    <w:rPr>
      <w:sz w:val="22"/>
      <w:szCs w:val="20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664D4D"/>
    <w:rPr>
      <w:sz w:val="22"/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664D4D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F3583"/>
    <w:pPr>
      <w:numPr>
        <w:ilvl w:val="1"/>
      </w:numPr>
      <w:spacing w:after="160"/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F3583"/>
    <w:rPr>
      <w:color w:val="5A5A5A" w:themeColor="text1" w:themeTint="A5"/>
      <w:spacing w:val="15"/>
      <w:sz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64D4D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64D4D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664D4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64D4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64D4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64D4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64D4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64D4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64D4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64D4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64D4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64D4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64D4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64D4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64D4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64D4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64D4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64D4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64D4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64D4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64D4D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64D4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64D4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64D4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664D4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6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664D4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64D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64D4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64D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64D4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64D4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64D4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64D4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64D4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64D4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64D4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3583"/>
    <w:pPr>
      <w:spacing w:before="240" w:after="0"/>
      <w:outlineLvl w:val="9"/>
    </w:pPr>
    <w:rPr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583"/>
    <w:rPr>
      <w:color w:val="595959" w:themeColor="text1" w:themeTint="A6"/>
      <w:sz w:val="22"/>
      <w:shd w:val="clear" w:color="auto" w:fill="E6E6E6"/>
    </w:rPr>
  </w:style>
  <w:style w:type="paragraph" w:styleId="Revision">
    <w:name w:val="Revision"/>
    <w:hidden/>
    <w:uiPriority w:val="99"/>
    <w:semiHidden/>
    <w:rsid w:val="00EA7195"/>
    <w:pPr>
      <w:spacing w:after="0" w:line="240" w:lineRule="auto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6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Web Business Set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F38200"/>
      </a:accent1>
      <a:accent2>
        <a:srgbClr val="94A545"/>
      </a:accent2>
      <a:accent3>
        <a:srgbClr val="CDDA09"/>
      </a:accent3>
      <a:accent4>
        <a:srgbClr val="00BCFF"/>
      </a:accent4>
      <a:accent5>
        <a:srgbClr val="EC008C"/>
      </a:accent5>
      <a:accent6>
        <a:srgbClr val="8A479B"/>
      </a:accent6>
      <a:hlink>
        <a:srgbClr val="0096CE"/>
      </a:hlink>
      <a:folHlink>
        <a:srgbClr val="8A479B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FECCF-7458-49C6-91E3-B44FAAFE1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Coleman-Smith</dc:creator>
  <cp:keywords/>
  <dc:description/>
  <cp:lastModifiedBy>Alan Coleman-Smith</cp:lastModifiedBy>
  <cp:revision>2</cp:revision>
  <cp:lastPrinted>2025-01-28T18:00:00Z</cp:lastPrinted>
  <dcterms:created xsi:type="dcterms:W3CDTF">2025-07-16T10:49:00Z</dcterms:created>
  <dcterms:modified xsi:type="dcterms:W3CDTF">2025-07-16T10:49:00Z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